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附件1：</w:t>
      </w:r>
    </w:p>
    <w:p>
      <w:pPr>
        <w:spacing w:line="600" w:lineRule="exact"/>
        <w:jc w:val="center"/>
        <w:rPr>
          <w:rFonts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2025年广西学位与研究生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</w:rPr>
        <w:t>教育改革课题（区级）名额分配表</w:t>
      </w:r>
    </w:p>
    <w:tbl>
      <w:tblPr>
        <w:tblStyle w:val="4"/>
        <w:tblW w:w="8899" w:type="dxa"/>
        <w:tblInd w:w="3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6266"/>
        <w:gridCol w:w="1300"/>
      </w:tblGrid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名额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文学院/新闻与传播学院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历史文化与旅游学院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马克思主义学院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法学院/律师学院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政治与公共管理学院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经济管理学院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教育学部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/教师教育学院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外国语学院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美术学院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音乐学院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数学与统计学院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物理科学与技术学院（含科教所）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化学与药学学院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生命科学学院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环境与资源学院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instrText xml:space="preserve"> HYPERLINK "http://www.ci.gxnu.edu.cn/" \o "http://www.ci.gxnu.edu.cn/" </w:instrTex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计算机科学与工程学院/软件学院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/人工智能学院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体育与健康学院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电子与信息工程学院/集成电路学院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职业技术师范学院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设计学院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图书情报研究所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研究生教育管理人员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8</w:t>
            </w:r>
          </w:p>
        </w:tc>
      </w:tr>
      <w:tr>
        <w:trPr>
          <w:trHeight w:val="466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6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区级委托项目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rPr>
          <w:trHeight w:val="477" w:hRule="atLeast"/>
        </w:trPr>
        <w:tc>
          <w:tcPr>
            <w:tcW w:w="7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87BFA3B4"/>
    <w:rsid w:val="00AD7A32"/>
    <w:rsid w:val="00C71339"/>
    <w:rsid w:val="00F71556"/>
    <w:rsid w:val="7DCF45AD"/>
    <w:rsid w:val="7DFA4C49"/>
    <w:rsid w:val="7FFB96E3"/>
    <w:rsid w:val="7FFE7E5A"/>
    <w:rsid w:val="87BFA3B4"/>
    <w:rsid w:val="DFF68E3B"/>
    <w:rsid w:val="F7F1F347"/>
    <w:rsid w:val="F96D264A"/>
    <w:rsid w:val="FDFCA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uiPriority w:val="0"/>
    <w:pPr>
      <w:jc w:val="left"/>
    </w:pPr>
  </w:style>
  <w:style w:type="paragraph" w:styleId="3">
    <w:name w:val="annotation subject"/>
    <w:basedOn w:val="2"/>
    <w:next w:val="2"/>
    <w:link w:val="9"/>
    <w:uiPriority w:val="0"/>
    <w:rPr>
      <w:b/>
      <w:bCs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styleId="7">
    <w:name w:val="annotation reference"/>
    <w:basedOn w:val="5"/>
    <w:uiPriority w:val="0"/>
    <w:rPr>
      <w:sz w:val="21"/>
      <w:szCs w:val="21"/>
    </w:rPr>
  </w:style>
  <w:style w:type="character" w:customStyle="1" w:styleId="8">
    <w:name w:val="批注文字 字符"/>
    <w:basedOn w:val="5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9">
    <w:name w:val="批注主题 字符"/>
    <w:basedOn w:val="8"/>
    <w:link w:val="3"/>
    <w:uiPriority w:val="0"/>
    <w:rPr>
      <w:rFonts w:ascii="Calibri" w:hAnsi="Calibr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36</TotalTime>
  <ScaleCrop>false</ScaleCrop>
  <LinksUpToDate>false</LinksUpToDate>
  <CharactersWithSpaces>469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2025-03-19T17:01:00Z</dcterms:created>
  <dc:creator>lx</dc:creator>
  <cp:lastModifiedBy>lx</cp:lastModifiedBy>
  <dcterms:modified xsi:type="dcterms:W3CDTF">2025-03-19T17:43:54Z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5A6D072DDAF1C0C18E91DA67709E816A_43</vt:lpwstr>
  </property>
</Properties>
</file>