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举办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2022年秋季学期研究生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校内勤工助学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招聘会的通知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各学院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部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、各单位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</w:p>
    <w:p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为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进一步规范管理校内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研究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生勤工助学活动，切实提升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勤工助学工作质量与实效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同时进一步提高广大研究生特别是家庭经济困难学生“自我教育、自我管理、自我服务”的意识和能力，提升自身综合素质。根据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学校研究生勤工助学工作相关要求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现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决定召开2022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研究生校内勤工助学招聘会。现将相关事项通知如下：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招聘会时间及地点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时间：2022年9月25日（星期日）上午9:00-12:00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地点：雁山校区研究生容园社区学术沙龙室、研究生事务中心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招聘对象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全体在校研究生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招聘流程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公布岗位。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研工部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收集各用工单位岗位需求，并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通过微信公众号及官网等渠道公布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岗位信息。请各单位于9月21日中午12：00前发送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《广西师范大学2022年秋季学期研究生勤工助学招聘会用工单位报名表》（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附件1）。 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（二）学生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申请。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有意担任助理的研究生需详细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了解岗位职责及招聘要求，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要求填写《</w:t>
      </w:r>
      <w:bookmarkStart w:id="0" w:name="_Hlk113821363"/>
      <w:r>
        <w:rPr>
          <w:rFonts w:hint="eastAsia" w:ascii="宋体" w:hAnsi="宋体" w:eastAsia="宋体" w:cs="宋体"/>
          <w:color w:val="auto"/>
          <w:sz w:val="28"/>
          <w:szCs w:val="28"/>
        </w:rPr>
        <w:t>广西师范大学2022年秋季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勤工助学岗位申请表</w:t>
      </w:r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》（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附件2）。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公开招聘。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9月25日，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由研工部组织勤工助学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研究生助理现场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招聘会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学生持《岗位申请表》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个人简历及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其他应聘材料参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面试。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审核及录用。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面试结束后2-3天，各单位根据岗位要求确定聘用人选，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于9月29日下午5：00前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将签字盖章后的《广西师范大学2022年秋季校内勤工助学岗位申请表》纸质版及《广西师范大学2022年秋季学期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勤工助学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录用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统计表》（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附件3）电子版及纸质版报送至研工部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电子版发送到研工部资助邮箱：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yjsgzbzz@163.com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培训及上岗。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各单位确认聘用人员后，由研工部统一对聘用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的全体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助理进行岗前培训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10月10日-10月30日期间举办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，培训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合格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颁发结业证书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培训内容包括：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lang w:bidi="ar"/>
        </w:rPr>
        <w:t>新闻写作、推文写作及公文写作技巧</w:t>
      </w:r>
    </w:p>
    <w:p>
      <w:pPr>
        <w:pStyle w:val="8"/>
        <w:numPr>
          <w:ilvl w:val="0"/>
          <w:numId w:val="0"/>
        </w:numPr>
        <w:spacing w:line="360" w:lineRule="auto"/>
        <w:ind w:leftChars="0"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  <w:lang w:bidi="ar"/>
        </w:rPr>
        <w:t>摄影、视频剪辑基础入门</w:t>
      </w:r>
    </w:p>
    <w:p>
      <w:pPr>
        <w:pStyle w:val="8"/>
        <w:numPr>
          <w:ilvl w:val="0"/>
          <w:numId w:val="0"/>
        </w:numPr>
        <w:spacing w:line="360" w:lineRule="auto"/>
        <w:ind w:leftChars="0"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  <w:lang w:bidi="ar"/>
        </w:rPr>
        <w:t>公务礼仪与形象塑造</w:t>
      </w:r>
    </w:p>
    <w:p>
      <w:pPr>
        <w:pStyle w:val="8"/>
        <w:numPr>
          <w:ilvl w:val="0"/>
          <w:numId w:val="0"/>
        </w:numPr>
        <w:spacing w:line="360" w:lineRule="auto"/>
        <w:ind w:leftChars="0"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"/>
        </w:rPr>
        <w:t>4.办公室基本工作技能</w:t>
      </w:r>
    </w:p>
    <w:p>
      <w:pPr>
        <w:pStyle w:val="8"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四、工作要求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各单位要严格按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分配名额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进行招聘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认真填写《招聘会用工单位报名表》（附件1），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并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于招聘会当天选派至少1名老师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到场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面试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若单位无老师到场，则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由研工部代为招聘助理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已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自行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完成助理招聘的除外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）。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坚持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一人一岗”原则，每个勤工助学固定岗位只能聘用一名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，每名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只能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在一个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勤工助学固定岗位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（三）根据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疫情防控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，请所有参会人员佩戴好口罩并注意保持间距。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未尽事宜，请于党委研究生工作部就业与奖助办公室联系，联系人：张亚静，联系电话：18978329893。</w:t>
      </w: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pStyle w:val="8"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附件：1.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广西师范大学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2022年秋季学期研究生勤工助学招聘会用工单位报名表</w:t>
      </w:r>
    </w:p>
    <w:p>
      <w:pPr>
        <w:pStyle w:val="8"/>
        <w:numPr>
          <w:ilvl w:val="0"/>
          <w:numId w:val="0"/>
        </w:numPr>
        <w:spacing w:line="360" w:lineRule="auto"/>
        <w:ind w:firstLine="1400" w:firstLineChars="50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广西师范大学2022年秋季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学期研究生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勤工助学岗位申请表</w:t>
      </w:r>
    </w:p>
    <w:p>
      <w:pPr>
        <w:pStyle w:val="8"/>
        <w:numPr>
          <w:ilvl w:val="0"/>
          <w:numId w:val="0"/>
        </w:numPr>
        <w:spacing w:line="360" w:lineRule="auto"/>
        <w:ind w:firstLine="1400" w:firstLineChars="500"/>
        <w:jc w:val="left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广西师范大学2022年秋季学期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研究生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勤工助学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录用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统计表</w:t>
      </w:r>
    </w:p>
    <w:p>
      <w:pPr>
        <w:pStyle w:val="8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pStyle w:val="8"/>
        <w:numPr>
          <w:ilvl w:val="0"/>
          <w:numId w:val="0"/>
        </w:numPr>
        <w:spacing w:line="360" w:lineRule="auto"/>
        <w:ind w:left="420" w:leftChars="0"/>
        <w:jc w:val="righ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党委研究生工作部</w:t>
      </w:r>
    </w:p>
    <w:p>
      <w:pPr>
        <w:pStyle w:val="8"/>
        <w:numPr>
          <w:ilvl w:val="0"/>
          <w:numId w:val="0"/>
        </w:numPr>
        <w:spacing w:line="360" w:lineRule="auto"/>
        <w:ind w:left="420" w:leftChars="0"/>
        <w:jc w:val="righ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2022年9月18日</w:t>
      </w:r>
    </w:p>
    <w:sectPr>
      <w:pgSz w:w="11906" w:h="16838"/>
      <w:pgMar w:top="947" w:right="833" w:bottom="947" w:left="8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5B22AC"/>
    <w:rsid w:val="00090820"/>
    <w:rsid w:val="000F1B66"/>
    <w:rsid w:val="00212B17"/>
    <w:rsid w:val="002A15B4"/>
    <w:rsid w:val="002D337E"/>
    <w:rsid w:val="0031540C"/>
    <w:rsid w:val="003A3083"/>
    <w:rsid w:val="003B74E4"/>
    <w:rsid w:val="00530D60"/>
    <w:rsid w:val="00552643"/>
    <w:rsid w:val="005B22AC"/>
    <w:rsid w:val="005D7AC0"/>
    <w:rsid w:val="005E13A2"/>
    <w:rsid w:val="006A7527"/>
    <w:rsid w:val="006F7F9D"/>
    <w:rsid w:val="00780B43"/>
    <w:rsid w:val="007F25F0"/>
    <w:rsid w:val="0086496E"/>
    <w:rsid w:val="0089147B"/>
    <w:rsid w:val="008B3531"/>
    <w:rsid w:val="008B7AE5"/>
    <w:rsid w:val="00961220"/>
    <w:rsid w:val="00AE69E9"/>
    <w:rsid w:val="00B4594E"/>
    <w:rsid w:val="00B638B1"/>
    <w:rsid w:val="00C00C17"/>
    <w:rsid w:val="00CA1AF8"/>
    <w:rsid w:val="00CB5BDD"/>
    <w:rsid w:val="00CE0921"/>
    <w:rsid w:val="00E009D7"/>
    <w:rsid w:val="00E45FC7"/>
    <w:rsid w:val="00E94562"/>
    <w:rsid w:val="00EB329F"/>
    <w:rsid w:val="00EC26F0"/>
    <w:rsid w:val="00F53C66"/>
    <w:rsid w:val="00F70340"/>
    <w:rsid w:val="00FE5858"/>
    <w:rsid w:val="05327D53"/>
    <w:rsid w:val="0D412AB1"/>
    <w:rsid w:val="28495C1C"/>
    <w:rsid w:val="2AE43C67"/>
    <w:rsid w:val="4248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711</Characters>
  <Lines>5</Lines>
  <Paragraphs>1</Paragraphs>
  <TotalTime>4</TotalTime>
  <ScaleCrop>false</ScaleCrop>
  <LinksUpToDate>false</LinksUpToDate>
  <CharactersWithSpaces>834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2022-03-18T07:46:00Z</dcterms:created>
  <dc:creator>王 思雨</dc:creator>
  <cp:lastModifiedBy>orange</cp:lastModifiedBy>
  <cp:lastPrinted>2022-09-16T01:43:00Z</cp:lastPrinted>
  <dcterms:modified xsi:type="dcterms:W3CDTF">2022-09-18T05:16:02Z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D2B25C8039A8464BB77BE9A4E630ABDD</vt:lpwstr>
  </property>
</Properties>
</file>