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黑体" w:hAnsi="黑体" w:eastAsia="黑体" w:cs="黑体"/>
          <w:b/>
          <w:sz w:val="32"/>
          <w:szCs w:val="32"/>
          <w:lang w:val="en-US" w:eastAsia="zh-CN"/>
        </w:rPr>
      </w:pPr>
      <w:r>
        <w:rPr>
          <w:rFonts w:hint="eastAsia" w:ascii="黑体" w:hAnsi="黑体" w:eastAsia="黑体" w:cs="黑体"/>
          <w:b/>
          <w:sz w:val="32"/>
          <w:szCs w:val="32"/>
          <w:lang w:val="en-US" w:eastAsia="zh-CN"/>
        </w:rPr>
        <w:t>关</w:t>
      </w:r>
      <w:r>
        <w:rPr>
          <w:rFonts w:hint="eastAsia" w:ascii="黑体" w:hAnsi="黑体" w:eastAsia="黑体" w:cs="黑体"/>
          <w:b/>
          <w:color w:val="auto"/>
          <w:sz w:val="32"/>
          <w:szCs w:val="32"/>
          <w:lang w:val="en-US" w:eastAsia="zh-CN"/>
        </w:rPr>
        <w:t>于做好2020-2021学年校级研究生先进班集体、研究生文明班集体、研究生三好学生评</w:t>
      </w:r>
      <w:r>
        <w:rPr>
          <w:rFonts w:hint="eastAsia" w:ascii="黑体" w:hAnsi="黑体" w:eastAsia="黑体" w:cs="黑体"/>
          <w:b/>
          <w:sz w:val="32"/>
          <w:szCs w:val="32"/>
          <w:lang w:val="en-US" w:eastAsia="zh-CN"/>
        </w:rPr>
        <w:t>选工作的通知</w:t>
      </w:r>
    </w:p>
    <w:p>
      <w:pPr>
        <w:pStyle w:val="2"/>
        <w:rPr>
          <w:rFonts w:hint="eastAsia"/>
          <w:lang w:val="en-US" w:eastAsia="zh-CN"/>
        </w:rPr>
      </w:pPr>
    </w:p>
    <w:p>
      <w:pPr>
        <w:pStyle w:val="3"/>
        <w:keepNext w:val="0"/>
        <w:keepLines w:val="0"/>
        <w:pageBreakBefore w:val="0"/>
        <w:widowControl/>
        <w:kinsoku/>
        <w:wordWrap/>
        <w:overflowPunct/>
        <w:topLinePunct w:val="0"/>
        <w:autoSpaceDE/>
        <w:autoSpaceDN/>
        <w:bidi w:val="0"/>
        <w:adjustRightInd/>
        <w:snapToGrid/>
        <w:spacing w:line="360" w:lineRule="auto"/>
        <w:textAlignment w:val="auto"/>
        <w:rPr>
          <w:rFonts w:hint="eastAsia" w:hAnsi="宋体" w:cs="宋体"/>
          <w:bCs w:val="0"/>
          <w:color w:val="auto"/>
          <w:sz w:val="24"/>
          <w:szCs w:val="24"/>
          <w:lang w:bidi="ar"/>
        </w:rPr>
      </w:pPr>
      <w:r>
        <w:rPr>
          <w:rFonts w:hint="eastAsia" w:hAnsi="宋体" w:cs="宋体"/>
          <w:bCs w:val="0"/>
          <w:color w:val="auto"/>
          <w:sz w:val="24"/>
          <w:szCs w:val="24"/>
          <w:lang w:bidi="ar"/>
        </w:rPr>
        <w:t xml:space="preserve">各学院（部）： </w:t>
      </w:r>
    </w:p>
    <w:p>
      <w:pPr>
        <w:pStyle w:val="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bCs w:val="0"/>
          <w:color w:val="auto"/>
          <w:sz w:val="24"/>
          <w:szCs w:val="24"/>
          <w:lang w:val="en-US" w:eastAsia="zh-CN" w:bidi="ar"/>
        </w:rPr>
      </w:pPr>
      <w:r>
        <w:rPr>
          <w:rFonts w:hint="eastAsia" w:hAnsi="宋体" w:cs="宋体"/>
          <w:bCs w:val="0"/>
          <w:color w:val="auto"/>
          <w:sz w:val="24"/>
          <w:szCs w:val="24"/>
          <w:lang w:bidi="ar"/>
        </w:rPr>
        <w:t>为全面贯彻党的教育方针，落实立德树人根本任务，强化“三全育人”理念，大力推进我校综合改革和“双一流”建设，</w:t>
      </w:r>
      <w:r>
        <w:rPr>
          <w:rFonts w:hint="eastAsia" w:hAnsi="宋体" w:cs="宋体"/>
          <w:bCs w:val="0"/>
          <w:color w:val="auto"/>
          <w:sz w:val="24"/>
          <w:szCs w:val="24"/>
          <w:lang w:val="en-US" w:eastAsia="zh-CN" w:bidi="ar"/>
        </w:rPr>
        <w:t>激励研究生勤奋</w:t>
      </w:r>
      <w:r>
        <w:rPr>
          <w:rFonts w:hint="eastAsia" w:hAnsi="宋体" w:cs="宋体"/>
          <w:bCs w:val="0"/>
          <w:color w:val="auto"/>
          <w:sz w:val="24"/>
          <w:szCs w:val="24"/>
          <w:lang w:bidi="ar"/>
        </w:rPr>
        <w:t>学习、</w:t>
      </w:r>
      <w:r>
        <w:rPr>
          <w:rFonts w:hint="eastAsia" w:hAnsi="宋体" w:cs="宋体"/>
          <w:bCs w:val="0"/>
          <w:color w:val="auto"/>
          <w:sz w:val="24"/>
          <w:szCs w:val="24"/>
          <w:lang w:val="en-US" w:eastAsia="zh-CN" w:bidi="ar"/>
        </w:rPr>
        <w:t>勇于</w:t>
      </w:r>
      <w:r>
        <w:rPr>
          <w:rFonts w:hint="eastAsia" w:hAnsi="宋体" w:cs="宋体"/>
          <w:bCs w:val="0"/>
          <w:color w:val="auto"/>
          <w:sz w:val="24"/>
          <w:szCs w:val="24"/>
          <w:lang w:bidi="ar"/>
        </w:rPr>
        <w:t>实践、</w:t>
      </w:r>
      <w:r>
        <w:rPr>
          <w:rFonts w:hint="eastAsia" w:hAnsi="宋体" w:cs="宋体"/>
          <w:bCs w:val="0"/>
          <w:color w:val="auto"/>
          <w:sz w:val="24"/>
          <w:szCs w:val="24"/>
          <w:lang w:val="en-US" w:eastAsia="zh-CN" w:bidi="ar"/>
        </w:rPr>
        <w:t>开拓</w:t>
      </w:r>
      <w:r>
        <w:rPr>
          <w:rFonts w:hint="eastAsia" w:hAnsi="宋体" w:cs="宋体"/>
          <w:bCs w:val="0"/>
          <w:color w:val="auto"/>
          <w:sz w:val="24"/>
          <w:szCs w:val="24"/>
          <w:lang w:bidi="ar"/>
        </w:rPr>
        <w:t>创新</w:t>
      </w:r>
      <w:r>
        <w:rPr>
          <w:rFonts w:hint="eastAsia" w:hAnsi="宋体" w:cs="宋体"/>
          <w:bCs w:val="0"/>
          <w:color w:val="auto"/>
          <w:sz w:val="24"/>
          <w:szCs w:val="24"/>
          <w:lang w:eastAsia="zh-CN" w:bidi="ar"/>
        </w:rPr>
        <w:t>、</w:t>
      </w:r>
      <w:r>
        <w:rPr>
          <w:rFonts w:hint="eastAsia" w:hAnsi="宋体" w:cs="宋体"/>
          <w:bCs w:val="0"/>
          <w:color w:val="auto"/>
          <w:sz w:val="24"/>
          <w:szCs w:val="24"/>
          <w:lang w:val="en-US" w:eastAsia="zh-CN" w:bidi="ar"/>
        </w:rPr>
        <w:t>全面发展</w:t>
      </w:r>
      <w:r>
        <w:rPr>
          <w:rFonts w:hint="eastAsia" w:hAnsi="宋体" w:cs="宋体"/>
          <w:bCs w:val="0"/>
          <w:color w:val="auto"/>
          <w:sz w:val="24"/>
          <w:szCs w:val="24"/>
          <w:lang w:bidi="ar"/>
        </w:rPr>
        <w:t>，选树</w:t>
      </w:r>
      <w:r>
        <w:rPr>
          <w:rFonts w:hint="eastAsia" w:hAnsi="宋体" w:cs="宋体"/>
          <w:bCs w:val="0"/>
          <w:color w:val="auto"/>
          <w:sz w:val="24"/>
          <w:szCs w:val="24"/>
          <w:lang w:val="en-US" w:eastAsia="zh-CN" w:bidi="ar"/>
        </w:rPr>
        <w:t>研究生</w:t>
      </w:r>
      <w:r>
        <w:rPr>
          <w:rFonts w:hint="eastAsia" w:hAnsi="宋体" w:cs="宋体"/>
          <w:bCs w:val="0"/>
          <w:color w:val="auto"/>
          <w:sz w:val="24"/>
          <w:szCs w:val="24"/>
          <w:lang w:bidi="ar"/>
        </w:rPr>
        <w:t>典型，建设</w:t>
      </w:r>
      <w:r>
        <w:rPr>
          <w:rFonts w:hint="eastAsia" w:hAnsi="宋体" w:cs="宋体"/>
          <w:bCs w:val="0"/>
          <w:color w:val="auto"/>
          <w:sz w:val="24"/>
          <w:szCs w:val="24"/>
          <w:lang w:val="en-US" w:eastAsia="zh-CN" w:bidi="ar"/>
        </w:rPr>
        <w:t>优秀</w:t>
      </w:r>
      <w:r>
        <w:rPr>
          <w:rFonts w:hint="eastAsia" w:hAnsi="宋体" w:cs="宋体"/>
          <w:bCs w:val="0"/>
          <w:color w:val="auto"/>
          <w:sz w:val="24"/>
          <w:szCs w:val="24"/>
          <w:lang w:bidi="ar"/>
        </w:rPr>
        <w:t>班集体</w:t>
      </w:r>
      <w:r>
        <w:rPr>
          <w:rFonts w:hint="eastAsia" w:hAnsi="宋体" w:cs="宋体"/>
          <w:bCs w:val="0"/>
          <w:color w:val="auto"/>
          <w:sz w:val="24"/>
          <w:szCs w:val="24"/>
          <w:lang w:eastAsia="zh-CN" w:bidi="ar"/>
        </w:rPr>
        <w:t>，</w:t>
      </w:r>
      <w:r>
        <w:rPr>
          <w:rFonts w:hint="eastAsia" w:hAnsi="宋体" w:cs="宋体"/>
          <w:bCs w:val="0"/>
          <w:color w:val="auto"/>
          <w:sz w:val="24"/>
          <w:szCs w:val="24"/>
          <w:lang w:bidi="ar"/>
        </w:rPr>
        <w:t>发挥榜样示范引领作用</w:t>
      </w:r>
      <w:r>
        <w:rPr>
          <w:rFonts w:hint="eastAsia" w:hAnsi="宋体" w:cs="宋体"/>
          <w:bCs w:val="0"/>
          <w:color w:val="auto"/>
          <w:sz w:val="24"/>
          <w:szCs w:val="24"/>
          <w:lang w:eastAsia="zh-CN" w:bidi="ar"/>
        </w:rPr>
        <w:t>，</w:t>
      </w:r>
      <w:r>
        <w:rPr>
          <w:rFonts w:hint="eastAsia" w:hAnsi="宋体" w:cs="宋体"/>
          <w:bCs w:val="0"/>
          <w:color w:val="auto"/>
          <w:sz w:val="24"/>
          <w:szCs w:val="24"/>
          <w:lang w:val="en-US" w:eastAsia="zh-CN" w:bidi="ar"/>
        </w:rPr>
        <w:t>现开展校级研究生先进班集体、研究生文明班集体、研究生三好学生评选活动。现将有关事宜通知如下：</w:t>
      </w:r>
    </w:p>
    <w:p>
      <w:pPr>
        <w:keepNext w:val="0"/>
        <w:keepLines w:val="0"/>
        <w:pageBreakBefore w:val="0"/>
        <w:kinsoku/>
        <w:wordWrap/>
        <w:overflowPunct/>
        <w:topLinePunct w:val="0"/>
        <w:autoSpaceDE/>
        <w:autoSpaceDN/>
        <w:bidi w:val="0"/>
        <w:adjustRightInd/>
        <w:snapToGrid/>
        <w:spacing w:line="360" w:lineRule="auto"/>
        <w:ind w:firstLine="480"/>
        <w:textAlignment w:val="auto"/>
        <w:rPr>
          <w:rFonts w:hAnsi="宋体"/>
          <w:b/>
          <w:color w:val="auto"/>
          <w:sz w:val="24"/>
          <w:szCs w:val="24"/>
        </w:rPr>
      </w:pPr>
      <w:r>
        <w:rPr>
          <w:rFonts w:hint="eastAsia" w:hAnsi="宋体"/>
          <w:b/>
          <w:color w:val="auto"/>
          <w:sz w:val="24"/>
          <w:szCs w:val="24"/>
        </w:rPr>
        <w:t>一、工作原则</w:t>
      </w:r>
    </w:p>
    <w:p>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hAnsi="宋体"/>
          <w:color w:val="auto"/>
          <w:sz w:val="24"/>
          <w:szCs w:val="24"/>
        </w:rPr>
      </w:pPr>
      <w:r>
        <w:rPr>
          <w:rFonts w:hint="eastAsia" w:hAnsi="宋体"/>
          <w:color w:val="auto"/>
          <w:sz w:val="24"/>
          <w:szCs w:val="24"/>
        </w:rPr>
        <w:t>坚持公开、公正、公平原则，严格按照下达的名额、指标推荐，做到院校两级公示</w:t>
      </w:r>
      <w:r>
        <w:rPr>
          <w:rFonts w:hint="eastAsia" w:hAnsi="宋体"/>
          <w:color w:val="auto"/>
          <w:spacing w:val="-8"/>
          <w:sz w:val="24"/>
          <w:szCs w:val="24"/>
        </w:rPr>
        <w:t>，广泛收集和听取广大师生的意见，及时回复</w:t>
      </w:r>
      <w:r>
        <w:rPr>
          <w:rFonts w:hint="eastAsia" w:hAnsi="宋体"/>
          <w:color w:val="auto"/>
          <w:spacing w:val="-8"/>
          <w:sz w:val="24"/>
          <w:szCs w:val="24"/>
          <w:lang w:val="en-US" w:eastAsia="zh-CN"/>
        </w:rPr>
        <w:t>学生</w:t>
      </w:r>
      <w:r>
        <w:rPr>
          <w:rFonts w:hint="eastAsia" w:hAnsi="宋体"/>
          <w:color w:val="auto"/>
          <w:spacing w:val="-8"/>
          <w:sz w:val="24"/>
          <w:szCs w:val="24"/>
        </w:rPr>
        <w:t>反映的意见</w:t>
      </w:r>
      <w:r>
        <w:rPr>
          <w:rFonts w:hint="eastAsia" w:hAnsi="宋体"/>
          <w:color w:val="auto"/>
          <w:spacing w:val="-8"/>
          <w:sz w:val="24"/>
          <w:szCs w:val="24"/>
          <w:lang w:eastAsia="zh-CN"/>
        </w:rPr>
        <w:t>、</w:t>
      </w:r>
      <w:r>
        <w:rPr>
          <w:rFonts w:hint="eastAsia" w:hAnsi="宋体"/>
          <w:color w:val="auto"/>
          <w:spacing w:val="-8"/>
          <w:sz w:val="24"/>
          <w:szCs w:val="24"/>
        </w:rPr>
        <w:t>问题并向</w:t>
      </w:r>
      <w:r>
        <w:rPr>
          <w:rFonts w:hint="eastAsia" w:hAnsi="宋体"/>
          <w:color w:val="auto"/>
          <w:spacing w:val="-8"/>
          <w:sz w:val="24"/>
          <w:szCs w:val="24"/>
          <w:lang w:val="en-US" w:eastAsia="zh-CN"/>
        </w:rPr>
        <w:t>研究生工作部报告</w:t>
      </w:r>
      <w:r>
        <w:rPr>
          <w:rFonts w:hint="eastAsia" w:hAnsi="宋体"/>
          <w:color w:val="auto"/>
          <w:spacing w:val="-8"/>
          <w:sz w:val="24"/>
          <w:szCs w:val="24"/>
        </w:rPr>
        <w:t>。</w:t>
      </w:r>
      <w:r>
        <w:rPr>
          <w:rFonts w:hint="eastAsia" w:hAnsi="宋体"/>
          <w:color w:val="auto"/>
          <w:sz w:val="24"/>
          <w:szCs w:val="24"/>
        </w:rPr>
        <w:t xml:space="preserve"> </w:t>
      </w:r>
    </w:p>
    <w:p>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hAnsi="宋体"/>
          <w:b/>
          <w:color w:val="auto"/>
          <w:sz w:val="24"/>
          <w:szCs w:val="24"/>
          <w:lang w:val="en-US" w:eastAsia="zh-CN"/>
        </w:rPr>
      </w:pPr>
      <w:r>
        <w:rPr>
          <w:rFonts w:hint="eastAsia" w:hAnsi="宋体"/>
          <w:b/>
          <w:color w:val="auto"/>
          <w:sz w:val="24"/>
          <w:szCs w:val="24"/>
          <w:lang w:val="en-US" w:eastAsia="zh-CN"/>
        </w:rPr>
        <w:t>二、评选条件</w:t>
      </w:r>
    </w:p>
    <w:p>
      <w:pPr>
        <w:pStyle w:val="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bCs w:val="0"/>
          <w:color w:val="auto"/>
          <w:sz w:val="24"/>
          <w:szCs w:val="24"/>
          <w:lang w:bidi="ar"/>
        </w:rPr>
      </w:pPr>
      <w:r>
        <w:rPr>
          <w:rFonts w:hint="eastAsia" w:hAnsi="宋体" w:cs="宋体"/>
          <w:bCs w:val="0"/>
          <w:color w:val="auto"/>
          <w:sz w:val="24"/>
          <w:szCs w:val="24"/>
          <w:lang w:bidi="ar"/>
        </w:rPr>
        <w:t>（一）具有远大理想，忠于祖国，拥护中国共产党的领导；</w:t>
      </w:r>
    </w:p>
    <w:p>
      <w:pPr>
        <w:pStyle w:val="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bCs w:val="0"/>
          <w:color w:val="auto"/>
          <w:sz w:val="24"/>
          <w:szCs w:val="24"/>
          <w:lang w:bidi="ar"/>
        </w:rPr>
      </w:pPr>
      <w:r>
        <w:rPr>
          <w:rFonts w:hint="eastAsia" w:hAnsi="宋体" w:cs="宋体"/>
          <w:bCs w:val="0"/>
          <w:color w:val="auto"/>
          <w:sz w:val="24"/>
          <w:szCs w:val="24"/>
          <w:lang w:bidi="ar"/>
        </w:rPr>
        <w:t>（二）模范遵守宪法和法律，遵守高等学校学生行为准则和学校规章制度；</w:t>
      </w:r>
    </w:p>
    <w:p>
      <w:pPr>
        <w:pStyle w:val="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bCs w:val="0"/>
          <w:color w:val="auto"/>
          <w:sz w:val="24"/>
          <w:szCs w:val="24"/>
          <w:lang w:bidi="ar"/>
        </w:rPr>
      </w:pPr>
      <w:r>
        <w:rPr>
          <w:rFonts w:hint="eastAsia" w:hAnsi="宋体" w:cs="宋体"/>
          <w:bCs w:val="0"/>
          <w:color w:val="auto"/>
          <w:sz w:val="24"/>
          <w:szCs w:val="24"/>
          <w:lang w:bidi="ar"/>
        </w:rPr>
        <w:t>（三）积极践行社会主义核心价值观，具有正确的宗教观、民族观；</w:t>
      </w:r>
    </w:p>
    <w:p>
      <w:pPr>
        <w:pStyle w:val="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bCs w:val="0"/>
          <w:color w:val="auto"/>
          <w:sz w:val="24"/>
          <w:szCs w:val="24"/>
          <w:lang w:bidi="ar"/>
        </w:rPr>
      </w:pPr>
      <w:r>
        <w:rPr>
          <w:rFonts w:hint="eastAsia" w:hAnsi="宋体" w:cs="宋体"/>
          <w:bCs w:val="0"/>
          <w:color w:val="auto"/>
          <w:sz w:val="24"/>
          <w:szCs w:val="24"/>
          <w:lang w:bidi="ar"/>
        </w:rPr>
        <w:t>（四）</w:t>
      </w:r>
      <w:r>
        <w:rPr>
          <w:rFonts w:hint="eastAsia" w:asciiTheme="minorEastAsia" w:hAnsiTheme="minorEastAsia" w:cstheme="minorEastAsia"/>
          <w:color w:val="auto"/>
          <w:sz w:val="24"/>
          <w:szCs w:val="24"/>
        </w:rPr>
        <w:t>德、智、体、美、劳全面发展，</w:t>
      </w:r>
      <w:r>
        <w:rPr>
          <w:rFonts w:hint="eastAsia" w:hAnsi="宋体" w:cs="宋体"/>
          <w:bCs w:val="0"/>
          <w:color w:val="auto"/>
          <w:sz w:val="24"/>
          <w:szCs w:val="24"/>
          <w:lang w:bidi="ar"/>
        </w:rPr>
        <w:t>在学生中能起到良好的示范和引领作用；</w:t>
      </w:r>
    </w:p>
    <w:p>
      <w:pPr>
        <w:pStyle w:val="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bCs w:val="0"/>
          <w:color w:val="auto"/>
          <w:sz w:val="24"/>
          <w:szCs w:val="24"/>
          <w:lang w:bidi="ar"/>
        </w:rPr>
      </w:pPr>
      <w:r>
        <w:rPr>
          <w:rFonts w:hint="eastAsia" w:hAnsi="宋体" w:cs="宋体"/>
          <w:bCs w:val="0"/>
          <w:color w:val="auto"/>
          <w:sz w:val="24"/>
          <w:szCs w:val="24"/>
          <w:lang w:bidi="ar"/>
        </w:rPr>
        <w:t>（</w:t>
      </w:r>
      <w:r>
        <w:rPr>
          <w:rFonts w:hint="eastAsia" w:hAnsi="宋体" w:cs="宋体"/>
          <w:bCs w:val="0"/>
          <w:color w:val="auto"/>
          <w:sz w:val="24"/>
          <w:szCs w:val="24"/>
          <w:lang w:eastAsia="zh-CN" w:bidi="ar"/>
        </w:rPr>
        <w:t>五</w:t>
      </w:r>
      <w:r>
        <w:rPr>
          <w:rFonts w:hint="eastAsia" w:hAnsi="宋体" w:cs="宋体"/>
          <w:bCs w:val="0"/>
          <w:color w:val="auto"/>
          <w:sz w:val="24"/>
          <w:szCs w:val="24"/>
          <w:lang w:bidi="ar"/>
        </w:rPr>
        <w:t>）各奖项的申请者须为该领域优秀的学生，且符合各项目的具体申请条件；</w:t>
      </w:r>
    </w:p>
    <w:p>
      <w:pPr>
        <w:pStyle w:val="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rPr>
        <w:t>（</w:t>
      </w:r>
      <w:r>
        <w:rPr>
          <w:rFonts w:hint="eastAsia" w:asciiTheme="minorEastAsia" w:hAnsiTheme="minorEastAsia" w:cstheme="minorEastAsia"/>
          <w:color w:val="auto"/>
          <w:sz w:val="24"/>
          <w:szCs w:val="24"/>
          <w:lang w:eastAsia="zh-CN"/>
        </w:rPr>
        <w:t>六</w:t>
      </w:r>
      <w:r>
        <w:rPr>
          <w:rFonts w:hint="eastAsia" w:asciiTheme="minorEastAsia" w:hAnsiTheme="minorEastAsia" w:cstheme="minorEastAsia"/>
          <w:color w:val="auto"/>
          <w:sz w:val="24"/>
          <w:szCs w:val="24"/>
        </w:rPr>
        <w:t>）学生提交的所有材料通过所在学院（部）审核，并获得学院（部）推荐资格</w:t>
      </w:r>
      <w:r>
        <w:rPr>
          <w:rFonts w:hint="eastAsia" w:asciiTheme="minorEastAsia" w:hAnsiTheme="minorEastAsia" w:cstheme="minorEastAsia"/>
          <w:color w:val="auto"/>
          <w:sz w:val="24"/>
          <w:szCs w:val="24"/>
          <w:lang w:eastAsia="zh-CN"/>
        </w:rPr>
        <w:t>。</w:t>
      </w:r>
    </w:p>
    <w:p>
      <w:pPr>
        <w:pStyle w:val="3"/>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cstheme="minorEastAsia"/>
          <w:b/>
          <w:bCs/>
          <w:color w:val="auto"/>
          <w:sz w:val="24"/>
          <w:szCs w:val="24"/>
          <w:lang w:eastAsia="zh-CN"/>
        </w:rPr>
      </w:pPr>
      <w:r>
        <w:rPr>
          <w:rFonts w:hint="eastAsia" w:asciiTheme="minorEastAsia" w:hAnsiTheme="minorEastAsia" w:cstheme="minorEastAsia"/>
          <w:b/>
          <w:bCs/>
          <w:color w:val="auto"/>
          <w:sz w:val="24"/>
          <w:szCs w:val="24"/>
        </w:rPr>
        <w:t>有下列情况之一者不得参加研究生先进集体或个人</w:t>
      </w:r>
      <w:r>
        <w:rPr>
          <w:rFonts w:hint="eastAsia" w:asciiTheme="minorEastAsia" w:hAnsiTheme="minorEastAsia" w:cstheme="minorEastAsia"/>
          <w:b/>
          <w:bCs/>
          <w:color w:val="auto"/>
          <w:sz w:val="24"/>
          <w:szCs w:val="24"/>
          <w:lang w:val="en-US" w:eastAsia="zh-CN"/>
        </w:rPr>
        <w:t>评选：</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eastAsia="zh-CN" w:bidi="ar"/>
        </w:rPr>
      </w:pPr>
      <w:r>
        <w:rPr>
          <w:rFonts w:hint="eastAsia" w:ascii="宋体" w:hAnsi="宋体" w:eastAsia="宋体" w:cs="宋体"/>
          <w:bCs w:val="0"/>
          <w:color w:val="auto"/>
          <w:sz w:val="24"/>
          <w:szCs w:val="24"/>
          <w:lang w:eastAsia="zh-CN" w:bidi="ar"/>
        </w:rPr>
        <w:t>（一）研究生集体有以下情况之一者，不得参加当年研究生先进集体评选：</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eastAsia="zh-CN" w:bidi="ar"/>
        </w:rPr>
      </w:pPr>
      <w:r>
        <w:rPr>
          <w:rFonts w:hint="eastAsia" w:ascii="宋体" w:hAnsi="宋体" w:eastAsia="宋体" w:cs="宋体"/>
          <w:bCs w:val="0"/>
          <w:color w:val="auto"/>
          <w:sz w:val="24"/>
          <w:szCs w:val="24"/>
          <w:lang w:val="en-US" w:eastAsia="zh-CN" w:bidi="ar"/>
        </w:rPr>
        <w:t>1.</w:t>
      </w:r>
      <w:r>
        <w:rPr>
          <w:rFonts w:hint="eastAsia" w:ascii="宋体" w:hAnsi="宋体" w:eastAsia="宋体" w:cs="宋体"/>
          <w:bCs w:val="0"/>
          <w:color w:val="auto"/>
          <w:sz w:val="24"/>
          <w:szCs w:val="24"/>
          <w:lang w:eastAsia="zh-CN" w:bidi="ar"/>
        </w:rPr>
        <w:t>班级受学校、学院（部）通报批评的；</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eastAsia="zh-CN" w:bidi="ar"/>
        </w:rPr>
      </w:pPr>
      <w:r>
        <w:rPr>
          <w:rFonts w:hint="eastAsia" w:ascii="宋体" w:hAnsi="宋体" w:eastAsia="宋体" w:cs="宋体"/>
          <w:bCs w:val="0"/>
          <w:color w:val="auto"/>
          <w:sz w:val="24"/>
          <w:szCs w:val="24"/>
          <w:lang w:val="en-US" w:eastAsia="zh-CN" w:bidi="ar"/>
        </w:rPr>
        <w:t>2.</w:t>
      </w:r>
      <w:r>
        <w:rPr>
          <w:rFonts w:hint="eastAsia" w:ascii="宋体" w:hAnsi="宋体" w:eastAsia="宋体" w:cs="宋体"/>
          <w:bCs w:val="0"/>
          <w:color w:val="auto"/>
          <w:sz w:val="24"/>
          <w:szCs w:val="24"/>
          <w:lang w:eastAsia="zh-CN" w:bidi="ar"/>
        </w:rPr>
        <w:t>班级成员有受警告（含）以上处分或党纪处分的（不包括主动发现问题并提请的非学业处分者）；</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3.</w:t>
      </w:r>
      <w:r>
        <w:rPr>
          <w:rFonts w:hint="eastAsia" w:ascii="宋体" w:hAnsi="宋体" w:eastAsia="宋体" w:cs="宋体"/>
          <w:bCs w:val="0"/>
          <w:color w:val="auto"/>
          <w:sz w:val="24"/>
          <w:szCs w:val="24"/>
          <w:lang w:eastAsia="zh-CN" w:bidi="ar"/>
        </w:rPr>
        <w:t>班级成员有受到校外单位</w:t>
      </w:r>
      <w:r>
        <w:rPr>
          <w:rFonts w:hint="eastAsia" w:ascii="宋体" w:hAnsi="宋体" w:eastAsia="宋体" w:cs="宋体"/>
          <w:bCs w:val="0"/>
          <w:color w:val="auto"/>
          <w:sz w:val="24"/>
          <w:szCs w:val="24"/>
          <w:lang w:val="en-US" w:eastAsia="zh-CN" w:bidi="ar"/>
        </w:rPr>
        <w:t>违纪违法抄告、影响学校声誉现象。</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 xml:space="preserve">（二）研究生个人有以下情况之一者，不得参加当年研究生先进个人评选： </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1.参评学年因违规违纪受到学校纪律处分且处分未解除者；</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2.参评学年学籍状态处于休学、退学、保留学籍等异动情况（不包括出国学习保留学籍者）；</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3.参评学年有补考、重修现象，必修课程低于70分情况；</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4.未按学校规定时间办理注册手续，恶意拖欠学费及相关费用者；</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5.研究生在学期间发生学术不端行为者；</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6.超出标准学制者。</w:t>
      </w:r>
    </w:p>
    <w:p>
      <w:pPr>
        <w:keepNext w:val="0"/>
        <w:keepLines w:val="0"/>
        <w:pageBreakBefore w:val="0"/>
        <w:kinsoku/>
        <w:wordWrap/>
        <w:overflowPunct/>
        <w:topLinePunct w:val="0"/>
        <w:autoSpaceDE/>
        <w:autoSpaceDN/>
        <w:bidi w:val="0"/>
        <w:adjustRightInd/>
        <w:snapToGrid/>
        <w:spacing w:line="360" w:lineRule="auto"/>
        <w:ind w:firstLine="480"/>
        <w:textAlignment w:val="auto"/>
        <w:rPr>
          <w:rFonts w:hint="default" w:hAnsi="宋体"/>
          <w:b/>
          <w:color w:val="auto"/>
          <w:sz w:val="24"/>
          <w:szCs w:val="24"/>
          <w:lang w:val="en-US" w:eastAsia="zh-CN"/>
        </w:rPr>
      </w:pPr>
      <w:r>
        <w:rPr>
          <w:rFonts w:hint="eastAsia" w:hAnsi="宋体"/>
          <w:b/>
          <w:color w:val="auto"/>
          <w:sz w:val="24"/>
          <w:szCs w:val="24"/>
          <w:lang w:val="en-US" w:eastAsia="zh-CN"/>
        </w:rPr>
        <w:t>三、评选程序</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eastAsia="zh-CN" w:bidi="ar"/>
        </w:rPr>
        <w:t>采用</w:t>
      </w:r>
      <w:r>
        <w:rPr>
          <w:rFonts w:hint="eastAsia" w:ascii="宋体" w:hAnsi="宋体" w:eastAsia="宋体" w:cs="宋体"/>
          <w:bCs w:val="0"/>
          <w:color w:val="auto"/>
          <w:sz w:val="24"/>
          <w:szCs w:val="24"/>
          <w:lang w:val="en-US" w:eastAsia="zh-CN" w:bidi="ar"/>
        </w:rPr>
        <w:t>集体/个人自主</w:t>
      </w:r>
      <w:r>
        <w:rPr>
          <w:rFonts w:hint="eastAsia" w:ascii="宋体" w:hAnsi="宋体" w:eastAsia="宋体" w:cs="宋体"/>
          <w:bCs w:val="0"/>
          <w:color w:val="auto"/>
          <w:sz w:val="24"/>
          <w:szCs w:val="24"/>
          <w:lang w:eastAsia="zh-CN" w:bidi="ar"/>
        </w:rPr>
        <w:t>申请、学院（部）初评推荐、校级终评的形式</w:t>
      </w:r>
      <w:r>
        <w:rPr>
          <w:rFonts w:hint="eastAsia" w:ascii="宋体" w:hAnsi="宋体" w:eastAsia="宋体" w:cs="宋体"/>
          <w:bCs w:val="0"/>
          <w:color w:val="auto"/>
          <w:sz w:val="24"/>
          <w:szCs w:val="24"/>
          <w:lang w:val="en-US" w:eastAsia="zh-CN" w:bidi="ar"/>
        </w:rPr>
        <w:t>。</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eastAsia="zh-CN" w:bidi="ar"/>
        </w:rPr>
      </w:pPr>
      <w:r>
        <w:rPr>
          <w:rFonts w:hint="eastAsia" w:ascii="宋体" w:hAnsi="宋体" w:eastAsia="宋体" w:cs="宋体"/>
          <w:bCs w:val="0"/>
          <w:color w:val="auto"/>
          <w:sz w:val="24"/>
          <w:szCs w:val="24"/>
          <w:lang w:val="en-US" w:eastAsia="zh-CN" w:bidi="ar"/>
        </w:rPr>
        <w:t>1.各学院（部）针对此次评优成立由党委</w:t>
      </w:r>
      <w:r>
        <w:rPr>
          <w:rFonts w:hint="eastAsia" w:ascii="宋体" w:hAnsi="宋体" w:eastAsia="宋体" w:cs="宋体"/>
          <w:bCs w:val="0"/>
          <w:color w:val="auto"/>
          <w:sz w:val="24"/>
          <w:szCs w:val="24"/>
          <w:lang w:eastAsia="zh-CN" w:bidi="ar"/>
        </w:rPr>
        <w:t>副书记、</w:t>
      </w:r>
      <w:r>
        <w:rPr>
          <w:rFonts w:hint="eastAsia" w:ascii="宋体" w:hAnsi="宋体" w:eastAsia="宋体" w:cs="宋体"/>
          <w:bCs w:val="0"/>
          <w:color w:val="auto"/>
          <w:sz w:val="24"/>
          <w:szCs w:val="24"/>
          <w:lang w:val="en-US" w:eastAsia="zh-CN" w:bidi="ar"/>
        </w:rPr>
        <w:t>研究生</w:t>
      </w:r>
      <w:r>
        <w:rPr>
          <w:rFonts w:hint="eastAsia" w:ascii="宋体" w:hAnsi="宋体" w:eastAsia="宋体" w:cs="宋体"/>
          <w:bCs w:val="0"/>
          <w:color w:val="auto"/>
          <w:sz w:val="24"/>
          <w:szCs w:val="24"/>
          <w:lang w:eastAsia="zh-CN" w:bidi="ar"/>
        </w:rPr>
        <w:t>辅导员、</w:t>
      </w:r>
      <w:r>
        <w:rPr>
          <w:rFonts w:hint="eastAsia" w:ascii="宋体" w:hAnsi="宋体" w:eastAsia="宋体" w:cs="宋体"/>
          <w:bCs w:val="0"/>
          <w:color w:val="auto"/>
          <w:sz w:val="24"/>
          <w:szCs w:val="24"/>
          <w:lang w:val="en-US" w:eastAsia="zh-CN" w:bidi="ar"/>
        </w:rPr>
        <w:t>相关学生干部</w:t>
      </w:r>
      <w:r>
        <w:rPr>
          <w:rFonts w:hint="eastAsia" w:ascii="宋体" w:hAnsi="宋体" w:eastAsia="宋体" w:cs="宋体"/>
          <w:bCs w:val="0"/>
          <w:color w:val="auto"/>
          <w:sz w:val="24"/>
          <w:szCs w:val="24"/>
          <w:lang w:eastAsia="zh-CN" w:bidi="ar"/>
        </w:rPr>
        <w:t>组成</w:t>
      </w:r>
      <w:r>
        <w:rPr>
          <w:rFonts w:hint="eastAsia" w:ascii="宋体" w:hAnsi="宋体" w:eastAsia="宋体" w:cs="宋体"/>
          <w:bCs w:val="0"/>
          <w:color w:val="auto"/>
          <w:sz w:val="24"/>
          <w:szCs w:val="24"/>
          <w:lang w:val="en-US" w:eastAsia="zh-CN" w:bidi="ar"/>
        </w:rPr>
        <w:t>的</w:t>
      </w:r>
      <w:r>
        <w:rPr>
          <w:rFonts w:hint="eastAsia" w:ascii="宋体" w:hAnsi="宋体" w:eastAsia="宋体" w:cs="宋体"/>
          <w:bCs w:val="0"/>
          <w:color w:val="auto"/>
          <w:sz w:val="24"/>
          <w:szCs w:val="24"/>
          <w:lang w:eastAsia="zh-CN" w:bidi="ar"/>
        </w:rPr>
        <w:t>评</w:t>
      </w:r>
      <w:r>
        <w:rPr>
          <w:rFonts w:hint="eastAsia" w:ascii="宋体" w:hAnsi="宋体" w:eastAsia="宋体" w:cs="宋体"/>
          <w:bCs w:val="0"/>
          <w:color w:val="auto"/>
          <w:sz w:val="24"/>
          <w:szCs w:val="24"/>
          <w:lang w:val="en-US" w:eastAsia="zh-CN" w:bidi="ar"/>
        </w:rPr>
        <w:t>审</w:t>
      </w:r>
      <w:r>
        <w:rPr>
          <w:rFonts w:hint="eastAsia" w:ascii="宋体" w:hAnsi="宋体" w:eastAsia="宋体" w:cs="宋体"/>
          <w:bCs w:val="0"/>
          <w:color w:val="auto"/>
          <w:sz w:val="24"/>
          <w:szCs w:val="24"/>
          <w:lang w:eastAsia="zh-CN" w:bidi="ar"/>
        </w:rPr>
        <w:t>小组；</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eastAsia="zh-CN" w:bidi="ar"/>
        </w:rPr>
      </w:pPr>
      <w:r>
        <w:rPr>
          <w:rFonts w:hint="eastAsia" w:ascii="宋体" w:hAnsi="宋体" w:eastAsia="宋体" w:cs="宋体"/>
          <w:bCs w:val="0"/>
          <w:color w:val="auto"/>
          <w:sz w:val="24"/>
          <w:szCs w:val="24"/>
          <w:lang w:val="en-US" w:eastAsia="zh-CN" w:bidi="ar"/>
        </w:rPr>
        <w:t>2.</w:t>
      </w:r>
      <w:r>
        <w:rPr>
          <w:rFonts w:hint="eastAsia" w:ascii="宋体" w:hAnsi="宋体" w:eastAsia="宋体" w:cs="宋体"/>
          <w:bCs w:val="0"/>
          <w:color w:val="auto"/>
          <w:sz w:val="24"/>
          <w:szCs w:val="24"/>
          <w:lang w:eastAsia="zh-CN" w:bidi="ar"/>
        </w:rPr>
        <w:t>符合评选条件的班级</w:t>
      </w:r>
      <w:r>
        <w:rPr>
          <w:rFonts w:hint="eastAsia" w:ascii="宋体" w:hAnsi="宋体" w:eastAsia="宋体" w:cs="宋体"/>
          <w:bCs w:val="0"/>
          <w:color w:val="auto"/>
          <w:sz w:val="24"/>
          <w:szCs w:val="24"/>
          <w:lang w:val="en-US" w:eastAsia="zh-CN" w:bidi="ar"/>
        </w:rPr>
        <w:t>/个人提交</w:t>
      </w:r>
      <w:r>
        <w:rPr>
          <w:rFonts w:hint="eastAsia" w:ascii="宋体" w:hAnsi="宋体" w:eastAsia="宋体" w:cs="宋体"/>
          <w:bCs w:val="0"/>
          <w:color w:val="auto"/>
          <w:sz w:val="24"/>
          <w:szCs w:val="24"/>
          <w:lang w:eastAsia="zh-CN" w:bidi="ar"/>
        </w:rPr>
        <w:t>事迹材料，</w:t>
      </w:r>
      <w:r>
        <w:rPr>
          <w:rFonts w:hint="eastAsia" w:ascii="宋体" w:hAnsi="宋体" w:eastAsia="宋体" w:cs="宋体"/>
          <w:bCs w:val="0"/>
          <w:color w:val="auto"/>
          <w:sz w:val="24"/>
          <w:szCs w:val="24"/>
          <w:lang w:val="en-US" w:eastAsia="zh-CN" w:bidi="ar"/>
        </w:rPr>
        <w:t>各学院（部）评审小组</w:t>
      </w:r>
      <w:r>
        <w:rPr>
          <w:rFonts w:hint="eastAsia" w:ascii="宋体" w:hAnsi="宋体" w:eastAsia="宋体" w:cs="宋体"/>
          <w:bCs w:val="0"/>
          <w:color w:val="auto"/>
          <w:sz w:val="24"/>
          <w:szCs w:val="24"/>
          <w:lang w:eastAsia="zh-CN" w:bidi="ar"/>
        </w:rPr>
        <w:t>在广泛征求本单位师生意见的基础上进行初评，初评结果在本单位范围内公示</w:t>
      </w:r>
      <w:r>
        <w:rPr>
          <w:rFonts w:hint="eastAsia" w:ascii="宋体" w:hAnsi="宋体" w:eastAsia="宋体" w:cs="宋体"/>
          <w:bCs w:val="0"/>
          <w:color w:val="auto"/>
          <w:sz w:val="24"/>
          <w:szCs w:val="24"/>
          <w:lang w:val="en-US" w:eastAsia="zh-CN" w:bidi="ar"/>
        </w:rPr>
        <w:t>3</w:t>
      </w:r>
      <w:r>
        <w:rPr>
          <w:rFonts w:hint="eastAsia" w:ascii="宋体" w:hAnsi="宋体" w:eastAsia="宋体" w:cs="宋体"/>
          <w:bCs w:val="0"/>
          <w:color w:val="auto"/>
          <w:sz w:val="24"/>
          <w:szCs w:val="24"/>
          <w:lang w:eastAsia="zh-CN" w:bidi="ar"/>
        </w:rPr>
        <w:t>个工作日，无异议后将初评结果和相关材料报送研究生工作部；</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eastAsia="zh-CN" w:bidi="ar"/>
        </w:rPr>
      </w:pPr>
      <w:r>
        <w:rPr>
          <w:rFonts w:hint="eastAsia" w:ascii="宋体" w:hAnsi="宋体" w:eastAsia="宋体" w:cs="宋体"/>
          <w:bCs w:val="0"/>
          <w:color w:val="auto"/>
          <w:sz w:val="24"/>
          <w:szCs w:val="24"/>
          <w:lang w:val="en-US" w:eastAsia="zh-CN" w:bidi="ar"/>
        </w:rPr>
        <w:t>3.</w:t>
      </w:r>
      <w:r>
        <w:rPr>
          <w:rFonts w:hint="eastAsia" w:ascii="宋体" w:hAnsi="宋体" w:eastAsia="宋体" w:cs="宋体"/>
          <w:bCs w:val="0"/>
          <w:color w:val="auto"/>
          <w:sz w:val="24"/>
          <w:szCs w:val="24"/>
          <w:lang w:eastAsia="zh-CN" w:bidi="ar"/>
        </w:rPr>
        <w:t>研究生工作部</w:t>
      </w:r>
      <w:r>
        <w:rPr>
          <w:rFonts w:hint="eastAsia" w:ascii="宋体" w:hAnsi="宋体" w:eastAsia="宋体" w:cs="宋体"/>
          <w:bCs w:val="0"/>
          <w:color w:val="auto"/>
          <w:sz w:val="24"/>
          <w:szCs w:val="24"/>
          <w:lang w:val="en-US" w:eastAsia="zh-CN" w:bidi="ar"/>
        </w:rPr>
        <w:t>评定小组</w:t>
      </w:r>
      <w:r>
        <w:rPr>
          <w:rFonts w:hint="eastAsia" w:ascii="宋体" w:hAnsi="宋体" w:eastAsia="宋体" w:cs="宋体"/>
          <w:bCs w:val="0"/>
          <w:color w:val="auto"/>
          <w:sz w:val="24"/>
          <w:szCs w:val="24"/>
          <w:lang w:eastAsia="zh-CN" w:bidi="ar"/>
        </w:rPr>
        <w:t>对各单位上报的初评结果和相关材料进行审核后，在全校范围内公示</w:t>
      </w:r>
      <w:r>
        <w:rPr>
          <w:rFonts w:hint="eastAsia" w:ascii="宋体" w:hAnsi="宋体" w:eastAsia="宋体" w:cs="宋体"/>
          <w:bCs w:val="0"/>
          <w:color w:val="auto"/>
          <w:sz w:val="24"/>
          <w:szCs w:val="24"/>
          <w:lang w:val="en-US" w:eastAsia="zh-CN" w:bidi="ar"/>
        </w:rPr>
        <w:t>3个工作日，</w:t>
      </w:r>
      <w:r>
        <w:rPr>
          <w:rFonts w:hint="eastAsia" w:ascii="宋体" w:hAnsi="宋体" w:eastAsia="宋体" w:cs="宋体"/>
          <w:bCs w:val="0"/>
          <w:color w:val="auto"/>
          <w:sz w:val="24"/>
          <w:szCs w:val="24"/>
          <w:lang w:eastAsia="zh-CN" w:bidi="ar"/>
        </w:rPr>
        <w:t>无异议后则自动生效；</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4.</w:t>
      </w:r>
      <w:r>
        <w:rPr>
          <w:rFonts w:hint="eastAsia" w:ascii="宋体" w:hAnsi="宋体" w:eastAsia="宋体" w:cs="宋体"/>
          <w:bCs w:val="0"/>
          <w:color w:val="auto"/>
          <w:sz w:val="24"/>
          <w:szCs w:val="24"/>
          <w:lang w:eastAsia="zh-CN" w:bidi="ar"/>
        </w:rPr>
        <w:t>评优工作要本着实事求是的原则，坚决杜绝评选中的弄虚作假行为，一经发现有弄虚作假行为，将追究当事人责任并给予严肃处理。</w:t>
      </w:r>
    </w:p>
    <w:p>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hAnsi="宋体"/>
          <w:b/>
          <w:bCs w:val="0"/>
          <w:color w:val="auto"/>
          <w:sz w:val="24"/>
          <w:szCs w:val="24"/>
          <w:lang w:val="en-US" w:eastAsia="zh-CN"/>
        </w:rPr>
      </w:pPr>
      <w:r>
        <w:rPr>
          <w:rFonts w:hint="eastAsia" w:hAnsi="宋体"/>
          <w:b/>
          <w:bCs w:val="0"/>
          <w:color w:val="auto"/>
          <w:sz w:val="24"/>
          <w:szCs w:val="24"/>
          <w:lang w:val="en-US" w:eastAsia="zh-CN"/>
        </w:rPr>
        <w:t>四、评选项目</w:t>
      </w:r>
    </w:p>
    <w:p>
      <w:pPr>
        <w:keepNext w:val="0"/>
        <w:keepLines w:val="0"/>
        <w:pageBreakBefore w:val="0"/>
        <w:numPr>
          <w:ilvl w:val="0"/>
          <w:numId w:val="0"/>
        </w:numPr>
        <w:kinsoku/>
        <w:wordWrap/>
        <w:overflowPunct/>
        <w:topLinePunct w:val="0"/>
        <w:autoSpaceDE/>
        <w:autoSpaceDN/>
        <w:bidi w:val="0"/>
        <w:adjustRightInd/>
        <w:snapToGrid/>
        <w:spacing w:line="360" w:lineRule="auto"/>
        <w:ind w:firstLine="241" w:firstLineChars="100"/>
        <w:textAlignment w:val="auto"/>
        <w:rPr>
          <w:rFonts w:hint="default" w:hAnsi="宋体"/>
          <w:b/>
          <w:bCs/>
          <w:color w:val="auto"/>
          <w:sz w:val="24"/>
          <w:szCs w:val="24"/>
          <w:lang w:val="en-US" w:eastAsia="zh-CN"/>
        </w:rPr>
      </w:pPr>
      <w:r>
        <w:rPr>
          <w:rFonts w:hint="eastAsia" w:hAnsi="宋体"/>
          <w:b/>
          <w:bCs/>
          <w:color w:val="auto"/>
          <w:sz w:val="24"/>
          <w:szCs w:val="24"/>
          <w:lang w:val="en-US" w:eastAsia="zh-CN"/>
        </w:rPr>
        <w:t>（一）研究生先进班集体、文明班集体</w:t>
      </w:r>
    </w:p>
    <w:p>
      <w:pPr>
        <w:pStyle w:val="3"/>
        <w:keepNext w:val="0"/>
        <w:keepLines w:val="0"/>
        <w:pageBreakBefore w:val="0"/>
        <w:widowControl/>
        <w:numPr>
          <w:ilvl w:val="0"/>
          <w:numId w:val="0"/>
        </w:numPr>
        <w:tabs>
          <w:tab w:val="left" w:pos="9240"/>
        </w:tabs>
        <w:kinsoku/>
        <w:wordWrap/>
        <w:overflowPunct/>
        <w:topLinePunct w:val="0"/>
        <w:autoSpaceDE/>
        <w:autoSpaceDN/>
        <w:bidi w:val="0"/>
        <w:adjustRightInd/>
        <w:snapToGrid/>
        <w:spacing w:line="360" w:lineRule="auto"/>
        <w:ind w:right="743" w:rightChars="354" w:firstLine="482" w:firstLineChars="200"/>
        <w:jc w:val="both"/>
        <w:textAlignment w:val="auto"/>
        <w:rPr>
          <w:rFonts w:hint="eastAsia" w:hAnsi="宋体"/>
          <w:b/>
          <w:bCs/>
          <w:color w:val="auto"/>
          <w:sz w:val="24"/>
          <w:szCs w:val="24"/>
          <w:lang w:val="en-US" w:eastAsia="zh-CN"/>
        </w:rPr>
      </w:pPr>
      <w:r>
        <w:rPr>
          <w:rFonts w:hint="eastAsia" w:hAnsi="宋体"/>
          <w:b/>
          <w:bCs/>
          <w:color w:val="auto"/>
          <w:sz w:val="24"/>
          <w:szCs w:val="24"/>
          <w:lang w:val="en-US" w:eastAsia="zh-CN"/>
        </w:rPr>
        <w:t>1. 评选对象及名额</w:t>
      </w:r>
    </w:p>
    <w:p>
      <w:pPr>
        <w:pStyle w:val="3"/>
        <w:keepNext w:val="0"/>
        <w:keepLines w:val="0"/>
        <w:pageBreakBefore w:val="0"/>
        <w:widowControl/>
        <w:numPr>
          <w:ilvl w:val="0"/>
          <w:numId w:val="0"/>
        </w:numPr>
        <w:tabs>
          <w:tab w:val="left" w:pos="9240"/>
        </w:tabs>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各学院（部）年级或专业为单位的班集体，每个集体人数原则上不少于30人。</w:t>
      </w:r>
    </w:p>
    <w:p>
      <w:pPr>
        <w:pStyle w:val="3"/>
        <w:keepNext w:val="0"/>
        <w:keepLines w:val="0"/>
        <w:pageBreakBefore w:val="0"/>
        <w:widowControl/>
        <w:numPr>
          <w:ilvl w:val="0"/>
          <w:numId w:val="0"/>
        </w:numPr>
        <w:tabs>
          <w:tab w:val="left" w:pos="9240"/>
        </w:tabs>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研究生先进班集体全校名额共20个，各学院（部）可推荐1个集体参评；</w:t>
      </w:r>
    </w:p>
    <w:p>
      <w:pPr>
        <w:pStyle w:val="3"/>
        <w:keepNext w:val="0"/>
        <w:keepLines w:val="0"/>
        <w:pageBreakBefore w:val="0"/>
        <w:widowControl/>
        <w:numPr>
          <w:ilvl w:val="0"/>
          <w:numId w:val="0"/>
        </w:numPr>
        <w:tabs>
          <w:tab w:val="left" w:pos="9240"/>
        </w:tabs>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文明班集体全校名额共5个，从校级研究生先进班集体中产生，根据班级实际情况可同时参评两项荣誉。</w:t>
      </w:r>
    </w:p>
    <w:p>
      <w:pPr>
        <w:pStyle w:val="3"/>
        <w:keepNext w:val="0"/>
        <w:keepLines w:val="0"/>
        <w:pageBreakBefore w:val="0"/>
        <w:widowControl/>
        <w:numPr>
          <w:ilvl w:val="0"/>
          <w:numId w:val="0"/>
        </w:numPr>
        <w:tabs>
          <w:tab w:val="left" w:pos="9240"/>
        </w:tabs>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学校将为获评的集体颁发奖牌和奖金，先进班集体1500元/班，文明班集体2000元/班，奖金不累加。</w:t>
      </w:r>
    </w:p>
    <w:p>
      <w:pPr>
        <w:pStyle w:val="3"/>
        <w:keepNext w:val="0"/>
        <w:keepLines w:val="0"/>
        <w:pageBreakBefore w:val="0"/>
        <w:widowControl/>
        <w:numPr>
          <w:ilvl w:val="0"/>
          <w:numId w:val="0"/>
        </w:numPr>
        <w:tabs>
          <w:tab w:val="left" w:pos="9240"/>
        </w:tabs>
        <w:kinsoku/>
        <w:wordWrap/>
        <w:overflowPunct/>
        <w:topLinePunct w:val="0"/>
        <w:autoSpaceDE/>
        <w:autoSpaceDN/>
        <w:bidi w:val="0"/>
        <w:adjustRightInd/>
        <w:snapToGrid/>
        <w:spacing w:line="360" w:lineRule="auto"/>
        <w:ind w:right="743" w:rightChars="354" w:firstLine="482" w:firstLineChars="200"/>
        <w:jc w:val="both"/>
        <w:textAlignment w:val="auto"/>
        <w:rPr>
          <w:rFonts w:hint="default" w:hAnsi="宋体"/>
          <w:b/>
          <w:bCs/>
          <w:color w:val="auto"/>
          <w:sz w:val="24"/>
          <w:szCs w:val="24"/>
          <w:lang w:val="en-US" w:eastAsia="zh-CN"/>
        </w:rPr>
      </w:pPr>
      <w:r>
        <w:rPr>
          <w:rFonts w:hint="eastAsia" w:hAnsi="宋体"/>
          <w:b/>
          <w:bCs/>
          <w:color w:val="auto"/>
          <w:sz w:val="24"/>
          <w:szCs w:val="24"/>
          <w:lang w:val="en-US" w:eastAsia="zh-CN"/>
        </w:rPr>
        <w:t>2.先进班集体参评条件</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 w:val="0"/>
          <w:bCs w:val="0"/>
          <w:color w:val="auto"/>
          <w:sz w:val="24"/>
          <w:szCs w:val="24"/>
          <w:lang w:eastAsia="zh-CN" w:bidi="ar"/>
        </w:rPr>
      </w:pPr>
      <w:r>
        <w:rPr>
          <w:rFonts w:hint="eastAsia" w:ascii="宋体" w:hAnsi="宋体" w:eastAsia="宋体" w:cs="宋体"/>
          <w:b w:val="0"/>
          <w:bCs w:val="0"/>
          <w:color w:val="auto"/>
          <w:sz w:val="24"/>
          <w:szCs w:val="24"/>
          <w:lang w:eastAsia="zh-CN" w:bidi="ar"/>
        </w:rPr>
        <w:t>（</w:t>
      </w:r>
      <w:r>
        <w:rPr>
          <w:rFonts w:hint="eastAsia" w:ascii="宋体" w:hAnsi="宋体" w:eastAsia="宋体" w:cs="宋体"/>
          <w:b w:val="0"/>
          <w:bCs w:val="0"/>
          <w:color w:val="auto"/>
          <w:sz w:val="24"/>
          <w:szCs w:val="24"/>
          <w:lang w:val="en-US" w:eastAsia="zh-CN" w:bidi="ar"/>
        </w:rPr>
        <w:t>1</w:t>
      </w:r>
      <w:r>
        <w:rPr>
          <w:rFonts w:hint="eastAsia" w:ascii="宋体" w:hAnsi="宋体" w:eastAsia="宋体" w:cs="宋体"/>
          <w:b w:val="0"/>
          <w:bCs w:val="0"/>
          <w:color w:val="auto"/>
          <w:sz w:val="24"/>
          <w:szCs w:val="24"/>
          <w:lang w:eastAsia="zh-CN" w:bidi="ar"/>
        </w:rPr>
        <w:t>）班委干部组织得力。党团组织、班团委会团结协作，形成合力，学生干部和学生党员以身作则，作风正派，模范带头作用强，较好地发挥了学生组织的自我教育、自我管理和自我服务的功能；</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 w:val="0"/>
          <w:bCs w:val="0"/>
          <w:color w:val="auto"/>
          <w:sz w:val="24"/>
          <w:szCs w:val="24"/>
          <w:lang w:eastAsia="zh-CN" w:bidi="ar"/>
        </w:rPr>
      </w:pPr>
      <w:r>
        <w:rPr>
          <w:rFonts w:hint="eastAsia" w:ascii="宋体" w:hAnsi="宋体" w:eastAsia="宋体" w:cs="宋体"/>
          <w:b w:val="0"/>
          <w:bCs w:val="0"/>
          <w:color w:val="auto"/>
          <w:sz w:val="24"/>
          <w:szCs w:val="24"/>
          <w:lang w:eastAsia="zh-CN" w:bidi="ar"/>
        </w:rPr>
        <w:t>（</w:t>
      </w:r>
      <w:r>
        <w:rPr>
          <w:rFonts w:hint="eastAsia" w:ascii="宋体" w:hAnsi="宋体" w:eastAsia="宋体" w:cs="宋体"/>
          <w:b w:val="0"/>
          <w:bCs w:val="0"/>
          <w:color w:val="auto"/>
          <w:sz w:val="24"/>
          <w:szCs w:val="24"/>
          <w:lang w:val="en-US" w:eastAsia="zh-CN" w:bidi="ar"/>
        </w:rPr>
        <w:t>2</w:t>
      </w:r>
      <w:r>
        <w:rPr>
          <w:rFonts w:hint="eastAsia" w:ascii="宋体" w:hAnsi="宋体" w:eastAsia="宋体" w:cs="宋体"/>
          <w:b w:val="0"/>
          <w:bCs w:val="0"/>
          <w:color w:val="auto"/>
          <w:sz w:val="24"/>
          <w:szCs w:val="24"/>
          <w:lang w:eastAsia="zh-CN" w:bidi="ar"/>
        </w:rPr>
        <w:t>）班级风气良好。全班同学热爱祖国，热爱集体，团结友爱，积极上进，乐于助人，遵纪守法，崇尚科学，朝气蓬勃；积极践行社会主义核心价值观，具有正确的民族观、宗教观；班级制度健全，组织机构合理，管理措施得力，思想政治教育有成效；班级成员使用易班、QQ、微信等网络平台能积极宣传转发正能量信息、文明发表言论，具有积极向上的良好班风；</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 w:val="0"/>
          <w:bCs w:val="0"/>
          <w:color w:val="auto"/>
          <w:sz w:val="24"/>
          <w:szCs w:val="24"/>
          <w:lang w:eastAsia="zh-CN" w:bidi="ar"/>
        </w:rPr>
      </w:pPr>
      <w:r>
        <w:rPr>
          <w:rFonts w:hint="eastAsia" w:ascii="宋体" w:hAnsi="宋体" w:eastAsia="宋体" w:cs="宋体"/>
          <w:b w:val="0"/>
          <w:bCs w:val="0"/>
          <w:color w:val="auto"/>
          <w:sz w:val="24"/>
          <w:szCs w:val="24"/>
          <w:lang w:eastAsia="zh-CN" w:bidi="ar"/>
        </w:rPr>
        <w:t>（</w:t>
      </w:r>
      <w:r>
        <w:rPr>
          <w:rFonts w:hint="eastAsia" w:ascii="宋体" w:hAnsi="宋体" w:eastAsia="宋体" w:cs="宋体"/>
          <w:b w:val="0"/>
          <w:bCs w:val="0"/>
          <w:color w:val="auto"/>
          <w:sz w:val="24"/>
          <w:szCs w:val="24"/>
          <w:lang w:val="en-US" w:eastAsia="zh-CN" w:bidi="ar"/>
        </w:rPr>
        <w:t>3</w:t>
      </w:r>
      <w:r>
        <w:rPr>
          <w:rFonts w:hint="eastAsia" w:ascii="宋体" w:hAnsi="宋体" w:eastAsia="宋体" w:cs="宋体"/>
          <w:b w:val="0"/>
          <w:bCs w:val="0"/>
          <w:color w:val="auto"/>
          <w:sz w:val="24"/>
          <w:szCs w:val="24"/>
          <w:lang w:eastAsia="zh-CN" w:bidi="ar"/>
        </w:rPr>
        <w:t>）班级学习风气浓郁。全班同学学习勤奋，创新意识强，积极参加科技学术和校园文化活动，在学科文化知识学习、技能竞赛、学术研究、科技开发与创新创业等活动中成绩突出；</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 w:val="0"/>
          <w:bCs w:val="0"/>
          <w:color w:val="auto"/>
          <w:sz w:val="24"/>
          <w:szCs w:val="24"/>
          <w:lang w:eastAsia="zh-CN" w:bidi="ar"/>
        </w:rPr>
      </w:pPr>
      <w:r>
        <w:rPr>
          <w:rFonts w:hint="eastAsia" w:ascii="宋体" w:hAnsi="宋体" w:eastAsia="宋体" w:cs="宋体"/>
          <w:b w:val="0"/>
          <w:bCs w:val="0"/>
          <w:color w:val="auto"/>
          <w:sz w:val="24"/>
          <w:szCs w:val="24"/>
          <w:lang w:eastAsia="zh-CN" w:bidi="ar"/>
        </w:rPr>
        <w:t>（</w:t>
      </w:r>
      <w:r>
        <w:rPr>
          <w:rFonts w:hint="eastAsia" w:ascii="宋体" w:hAnsi="宋体" w:eastAsia="宋体" w:cs="宋体"/>
          <w:b w:val="0"/>
          <w:bCs w:val="0"/>
          <w:color w:val="auto"/>
          <w:sz w:val="24"/>
          <w:szCs w:val="24"/>
          <w:lang w:val="en-US" w:eastAsia="zh-CN" w:bidi="ar"/>
        </w:rPr>
        <w:t>4</w:t>
      </w:r>
      <w:r>
        <w:rPr>
          <w:rFonts w:hint="eastAsia" w:ascii="宋体" w:hAnsi="宋体" w:eastAsia="宋体" w:cs="宋体"/>
          <w:b w:val="0"/>
          <w:bCs w:val="0"/>
          <w:color w:val="auto"/>
          <w:sz w:val="24"/>
          <w:szCs w:val="24"/>
          <w:lang w:eastAsia="zh-CN" w:bidi="ar"/>
        </w:rPr>
        <w:t>）班级宿舍风气文明。自觉保持宿舍环境清洁和良好的个人生活习惯，宿舍成员相处和睦，星级文明寝室占比在50%（含）以上，且无不合格寝室，宿舍学习和文明风气好；</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 w:val="0"/>
          <w:bCs w:val="0"/>
          <w:color w:val="auto"/>
          <w:sz w:val="24"/>
          <w:szCs w:val="24"/>
          <w:lang w:eastAsia="zh-CN" w:bidi="ar"/>
        </w:rPr>
      </w:pPr>
      <w:r>
        <w:rPr>
          <w:rFonts w:hint="eastAsia" w:ascii="宋体" w:hAnsi="宋体" w:eastAsia="宋体" w:cs="宋体"/>
          <w:b w:val="0"/>
          <w:bCs w:val="0"/>
          <w:color w:val="auto"/>
          <w:sz w:val="24"/>
          <w:szCs w:val="24"/>
          <w:lang w:eastAsia="zh-CN" w:bidi="ar"/>
        </w:rPr>
        <w:t>（</w:t>
      </w:r>
      <w:r>
        <w:rPr>
          <w:rFonts w:hint="eastAsia" w:ascii="宋体" w:hAnsi="宋体" w:eastAsia="宋体" w:cs="宋体"/>
          <w:b w:val="0"/>
          <w:bCs w:val="0"/>
          <w:color w:val="auto"/>
          <w:sz w:val="24"/>
          <w:szCs w:val="24"/>
          <w:lang w:val="en-US" w:eastAsia="zh-CN" w:bidi="ar"/>
        </w:rPr>
        <w:t>5</w:t>
      </w:r>
      <w:r>
        <w:rPr>
          <w:rFonts w:hint="eastAsia" w:ascii="宋体" w:hAnsi="宋体" w:eastAsia="宋体" w:cs="宋体"/>
          <w:b w:val="0"/>
          <w:bCs w:val="0"/>
          <w:color w:val="auto"/>
          <w:sz w:val="24"/>
          <w:szCs w:val="24"/>
          <w:lang w:eastAsia="zh-CN" w:bidi="ar"/>
        </w:rPr>
        <w:t>）</w:t>
      </w:r>
      <w:r>
        <w:rPr>
          <w:rFonts w:hint="eastAsia" w:ascii="宋体" w:hAnsi="宋体" w:eastAsia="宋体" w:cs="宋体"/>
          <w:b w:val="0"/>
          <w:bCs w:val="0"/>
          <w:color w:val="auto"/>
          <w:sz w:val="24"/>
          <w:szCs w:val="24"/>
          <w:lang w:eastAsia="zh-CN" w:bidi="ar"/>
        </w:rPr>
        <w:t>班级成员文体氛围浓厚。全班同学坚持体育锻炼，积极参加各项文体活动；</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 w:val="0"/>
          <w:bCs w:val="0"/>
          <w:color w:val="auto"/>
          <w:sz w:val="24"/>
          <w:szCs w:val="24"/>
          <w:lang w:val="en-US" w:eastAsia="zh-CN" w:bidi="ar"/>
        </w:rPr>
      </w:pPr>
      <w:r>
        <w:rPr>
          <w:rFonts w:hint="eastAsia" w:ascii="宋体" w:hAnsi="宋体" w:eastAsia="宋体" w:cs="宋体"/>
          <w:b w:val="0"/>
          <w:bCs w:val="0"/>
          <w:color w:val="auto"/>
          <w:sz w:val="24"/>
          <w:szCs w:val="24"/>
          <w:lang w:eastAsia="zh-CN" w:bidi="ar"/>
        </w:rPr>
        <w:t>（</w:t>
      </w:r>
      <w:r>
        <w:rPr>
          <w:rFonts w:hint="eastAsia" w:ascii="宋体" w:hAnsi="宋体" w:eastAsia="宋体" w:cs="宋体"/>
          <w:b w:val="0"/>
          <w:bCs w:val="0"/>
          <w:color w:val="auto"/>
          <w:sz w:val="24"/>
          <w:szCs w:val="24"/>
          <w:lang w:val="en-US" w:eastAsia="zh-CN" w:bidi="ar"/>
        </w:rPr>
        <w:t>6</w:t>
      </w:r>
      <w:r>
        <w:rPr>
          <w:rFonts w:hint="eastAsia" w:ascii="宋体" w:hAnsi="宋体" w:eastAsia="宋体" w:cs="宋体"/>
          <w:b w:val="0"/>
          <w:bCs w:val="0"/>
          <w:color w:val="auto"/>
          <w:sz w:val="24"/>
          <w:szCs w:val="24"/>
          <w:lang w:eastAsia="zh-CN" w:bidi="ar"/>
        </w:rPr>
        <w:t>）</w:t>
      </w:r>
      <w:r>
        <w:rPr>
          <w:rFonts w:hint="eastAsia" w:ascii="宋体" w:hAnsi="宋体" w:eastAsia="宋体" w:cs="宋体"/>
          <w:b w:val="0"/>
          <w:bCs w:val="0"/>
          <w:color w:val="auto"/>
          <w:sz w:val="24"/>
          <w:szCs w:val="24"/>
          <w:lang w:eastAsia="zh-CN" w:bidi="ar"/>
        </w:rPr>
        <w:t>班级社会实践成绩突出。认真组织社会实践活动，班级活动组织有特色；班级在服务学校、服务他人、服务社会的活动中成绩显著；</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 w:val="0"/>
          <w:bCs w:val="0"/>
          <w:color w:val="auto"/>
          <w:sz w:val="24"/>
          <w:szCs w:val="24"/>
          <w:lang w:val="en-US" w:eastAsia="zh-CN" w:bidi="ar"/>
        </w:rPr>
      </w:pPr>
      <w:r>
        <w:rPr>
          <w:rFonts w:hint="eastAsia" w:ascii="宋体" w:hAnsi="宋体" w:eastAsia="宋体" w:cs="宋体"/>
          <w:b w:val="0"/>
          <w:bCs w:val="0"/>
          <w:color w:val="auto"/>
          <w:sz w:val="24"/>
          <w:szCs w:val="24"/>
          <w:lang w:eastAsia="zh-CN" w:bidi="ar"/>
        </w:rPr>
        <w:t>（</w:t>
      </w:r>
      <w:r>
        <w:rPr>
          <w:rFonts w:hint="eastAsia" w:ascii="宋体" w:hAnsi="宋体" w:eastAsia="宋体" w:cs="宋体"/>
          <w:b w:val="0"/>
          <w:bCs w:val="0"/>
          <w:color w:val="auto"/>
          <w:sz w:val="24"/>
          <w:szCs w:val="24"/>
          <w:lang w:val="en-US" w:eastAsia="zh-CN" w:bidi="ar"/>
        </w:rPr>
        <w:t>7</w:t>
      </w:r>
      <w:r>
        <w:rPr>
          <w:rFonts w:hint="eastAsia" w:ascii="宋体" w:hAnsi="宋体" w:eastAsia="宋体" w:cs="宋体"/>
          <w:b w:val="0"/>
          <w:bCs w:val="0"/>
          <w:color w:val="auto"/>
          <w:sz w:val="24"/>
          <w:szCs w:val="24"/>
          <w:lang w:eastAsia="zh-CN" w:bidi="ar"/>
        </w:rPr>
        <w:t>）</w:t>
      </w:r>
      <w:r>
        <w:rPr>
          <w:rFonts w:hint="eastAsia" w:ascii="宋体" w:hAnsi="宋体" w:eastAsia="宋体" w:cs="宋体"/>
          <w:b w:val="0"/>
          <w:bCs w:val="0"/>
          <w:color w:val="auto"/>
          <w:sz w:val="24"/>
          <w:szCs w:val="24"/>
          <w:lang w:val="en-US" w:eastAsia="zh-CN" w:bidi="ar"/>
        </w:rPr>
        <w:t>同等条件下，获得国家级奖励、国家级专利和在国家级核心刊物上发表论文多的班级优先；同等条件下，在国家公开刊物上发表论文多的班级优先；以上两个条件按顺序执行；</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 w:val="0"/>
          <w:bCs w:val="0"/>
          <w:color w:val="auto"/>
          <w:sz w:val="24"/>
          <w:szCs w:val="24"/>
          <w:lang w:val="en-US" w:eastAsia="zh-CN" w:bidi="ar"/>
        </w:rPr>
      </w:pPr>
      <w:r>
        <w:rPr>
          <w:rFonts w:hint="eastAsia" w:ascii="宋体" w:hAnsi="宋体" w:eastAsia="宋体" w:cs="宋体"/>
          <w:b w:val="0"/>
          <w:bCs w:val="0"/>
          <w:color w:val="auto"/>
          <w:sz w:val="24"/>
          <w:szCs w:val="24"/>
          <w:lang w:eastAsia="zh-CN" w:bidi="ar"/>
        </w:rPr>
        <w:t>（</w:t>
      </w:r>
      <w:r>
        <w:rPr>
          <w:rFonts w:hint="eastAsia" w:ascii="宋体" w:hAnsi="宋体" w:eastAsia="宋体" w:cs="宋体"/>
          <w:b w:val="0"/>
          <w:bCs w:val="0"/>
          <w:color w:val="auto"/>
          <w:sz w:val="24"/>
          <w:szCs w:val="24"/>
          <w:lang w:val="en-US" w:eastAsia="zh-CN" w:bidi="ar"/>
        </w:rPr>
        <w:t>8</w:t>
      </w:r>
      <w:r>
        <w:rPr>
          <w:rFonts w:hint="eastAsia" w:ascii="宋体" w:hAnsi="宋体" w:eastAsia="宋体" w:cs="宋体"/>
          <w:b w:val="0"/>
          <w:bCs w:val="0"/>
          <w:color w:val="auto"/>
          <w:sz w:val="24"/>
          <w:szCs w:val="24"/>
          <w:lang w:eastAsia="zh-CN" w:bidi="ar"/>
        </w:rPr>
        <w:t>）</w:t>
      </w:r>
      <w:r>
        <w:rPr>
          <w:rFonts w:hint="eastAsia" w:ascii="宋体" w:hAnsi="宋体" w:eastAsia="宋体" w:cs="宋体"/>
          <w:b w:val="0"/>
          <w:bCs w:val="0"/>
          <w:color w:val="auto"/>
          <w:sz w:val="24"/>
          <w:szCs w:val="24"/>
          <w:lang w:val="en-US" w:eastAsia="zh-CN" w:bidi="ar"/>
        </w:rPr>
        <w:t>同等条件下，班集体获得校级以上奖励多的优先。</w:t>
      </w:r>
    </w:p>
    <w:p>
      <w:pPr>
        <w:pStyle w:val="3"/>
        <w:keepNext w:val="0"/>
        <w:keepLines w:val="0"/>
        <w:pageBreakBefore w:val="0"/>
        <w:widowControl/>
        <w:numPr>
          <w:ilvl w:val="0"/>
          <w:numId w:val="0"/>
        </w:numPr>
        <w:tabs>
          <w:tab w:val="left" w:pos="9240"/>
        </w:tabs>
        <w:kinsoku/>
        <w:wordWrap/>
        <w:overflowPunct/>
        <w:topLinePunct w:val="0"/>
        <w:autoSpaceDE/>
        <w:autoSpaceDN/>
        <w:bidi w:val="0"/>
        <w:adjustRightInd/>
        <w:snapToGrid/>
        <w:spacing w:line="360" w:lineRule="auto"/>
        <w:ind w:right="743" w:rightChars="354" w:firstLine="482" w:firstLineChars="200"/>
        <w:jc w:val="both"/>
        <w:textAlignment w:val="auto"/>
        <w:rPr>
          <w:rFonts w:hint="default" w:hAnsi="宋体"/>
          <w:b/>
          <w:bCs/>
          <w:color w:val="auto"/>
          <w:sz w:val="24"/>
          <w:szCs w:val="24"/>
          <w:lang w:val="en-US" w:eastAsia="zh-CN"/>
        </w:rPr>
      </w:pPr>
      <w:r>
        <w:rPr>
          <w:rFonts w:hint="eastAsia" w:hAnsi="宋体"/>
          <w:b/>
          <w:bCs/>
          <w:color w:val="auto"/>
          <w:sz w:val="24"/>
          <w:szCs w:val="24"/>
          <w:lang w:val="en-US" w:eastAsia="zh-CN"/>
        </w:rPr>
        <w:t>3.文明班集体参评条件</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eastAsia="zh-CN" w:bidi="ar"/>
        </w:rPr>
      </w:pPr>
      <w:r>
        <w:rPr>
          <w:rFonts w:hint="eastAsia" w:ascii="宋体" w:hAnsi="宋体" w:eastAsia="宋体" w:cs="宋体"/>
          <w:bCs w:val="0"/>
          <w:color w:val="auto"/>
          <w:sz w:val="24"/>
          <w:szCs w:val="24"/>
          <w:lang w:eastAsia="zh-CN" w:bidi="ar"/>
        </w:rPr>
        <w:t>文明班级从学院（部）拟推荐的校级先进班集体中产生，评选条件如下：</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eastAsia="zh-CN" w:bidi="ar"/>
        </w:rPr>
      </w:pPr>
      <w:r>
        <w:rPr>
          <w:rFonts w:hint="eastAsia" w:ascii="宋体" w:hAnsi="宋体" w:eastAsia="宋体" w:cs="宋体"/>
          <w:b w:val="0"/>
          <w:bCs w:val="0"/>
          <w:color w:val="auto"/>
          <w:sz w:val="24"/>
          <w:szCs w:val="24"/>
          <w:lang w:eastAsia="zh-CN" w:bidi="ar"/>
        </w:rPr>
        <w:t>（</w:t>
      </w:r>
      <w:r>
        <w:rPr>
          <w:rFonts w:hint="eastAsia" w:ascii="宋体" w:hAnsi="宋体" w:eastAsia="宋体" w:cs="宋体"/>
          <w:b w:val="0"/>
          <w:bCs w:val="0"/>
          <w:color w:val="auto"/>
          <w:sz w:val="24"/>
          <w:szCs w:val="24"/>
          <w:lang w:val="en-US" w:eastAsia="zh-CN" w:bidi="ar"/>
        </w:rPr>
        <w:t>1</w:t>
      </w:r>
      <w:r>
        <w:rPr>
          <w:rFonts w:hint="eastAsia" w:ascii="宋体" w:hAnsi="宋体" w:eastAsia="宋体" w:cs="宋体"/>
          <w:b w:val="0"/>
          <w:bCs w:val="0"/>
          <w:color w:val="auto"/>
          <w:sz w:val="24"/>
          <w:szCs w:val="24"/>
          <w:lang w:eastAsia="zh-CN" w:bidi="ar"/>
        </w:rPr>
        <w:t>）</w:t>
      </w:r>
      <w:r>
        <w:rPr>
          <w:rFonts w:hint="eastAsia" w:ascii="宋体" w:hAnsi="宋体" w:eastAsia="宋体" w:cs="宋体"/>
          <w:bCs w:val="0"/>
          <w:color w:val="auto"/>
          <w:sz w:val="24"/>
          <w:szCs w:val="24"/>
          <w:lang w:eastAsia="zh-CN" w:bidi="ar"/>
        </w:rPr>
        <w:t>班级学生热爱社会主义祖国，拥护党的路线方针和政策，拥护改革开放，关心国家大事，能积极组织政治理论学习，有针对性地开展思想政治教育活动，努力践行社会主义核心价值观，学习活动内容具体生动；</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eastAsia="zh-CN" w:bidi="ar"/>
        </w:rPr>
      </w:pPr>
      <w:r>
        <w:rPr>
          <w:rFonts w:hint="eastAsia" w:ascii="宋体" w:hAnsi="宋体" w:eastAsia="宋体" w:cs="宋体"/>
          <w:b w:val="0"/>
          <w:bCs w:val="0"/>
          <w:color w:val="auto"/>
          <w:sz w:val="24"/>
          <w:szCs w:val="24"/>
          <w:lang w:eastAsia="zh-CN" w:bidi="ar"/>
        </w:rPr>
        <w:t>（</w:t>
      </w:r>
      <w:r>
        <w:rPr>
          <w:rFonts w:hint="eastAsia" w:ascii="宋体" w:hAnsi="宋体" w:eastAsia="宋体" w:cs="宋体"/>
          <w:b w:val="0"/>
          <w:bCs w:val="0"/>
          <w:color w:val="auto"/>
          <w:sz w:val="24"/>
          <w:szCs w:val="24"/>
          <w:lang w:val="en-US" w:eastAsia="zh-CN" w:bidi="ar"/>
        </w:rPr>
        <w:t>2</w:t>
      </w:r>
      <w:r>
        <w:rPr>
          <w:rFonts w:hint="eastAsia" w:ascii="宋体" w:hAnsi="宋体" w:eastAsia="宋体" w:cs="宋体"/>
          <w:b w:val="0"/>
          <w:bCs w:val="0"/>
          <w:color w:val="auto"/>
          <w:sz w:val="24"/>
          <w:szCs w:val="24"/>
          <w:lang w:eastAsia="zh-CN" w:bidi="ar"/>
        </w:rPr>
        <w:t>）</w:t>
      </w:r>
      <w:r>
        <w:rPr>
          <w:rFonts w:hint="eastAsia" w:ascii="宋体" w:hAnsi="宋体" w:eastAsia="宋体" w:cs="宋体"/>
          <w:bCs w:val="0"/>
          <w:color w:val="auto"/>
          <w:sz w:val="24"/>
          <w:szCs w:val="24"/>
          <w:lang w:eastAsia="zh-CN" w:bidi="ar"/>
        </w:rPr>
        <w:t>班级组织健全，团支部和班委会按组织程序产生，班团干部密切配合，以身作则，起模范带头作用，在同学中有较高的威信；班级学生遵纪守法，团结互助，和睦友爱,言行举止礼貌得体，师生关系和谐民主，班风正，集体荣誉感和集体凝聚力强；班级管理有序，无违法违纪处分记录，无校内组织、参与宗教活动或加入非法社团；寝室卫生良好，班级星级文明寝室比例达50%（含）以上。班级全额缴费（含学费、住宿费等）率高，在就业、助学贷款、师生交往、同学交往等方面中无严重失信行为；</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eastAsia="zh-CN" w:bidi="ar"/>
        </w:rPr>
      </w:pPr>
      <w:r>
        <w:rPr>
          <w:rFonts w:hint="eastAsia" w:ascii="宋体" w:hAnsi="宋体" w:eastAsia="宋体" w:cs="宋体"/>
          <w:b w:val="0"/>
          <w:bCs w:val="0"/>
          <w:color w:val="auto"/>
          <w:sz w:val="24"/>
          <w:szCs w:val="24"/>
          <w:lang w:eastAsia="zh-CN" w:bidi="ar"/>
        </w:rPr>
        <w:t>（</w:t>
      </w:r>
      <w:r>
        <w:rPr>
          <w:rFonts w:hint="eastAsia" w:ascii="宋体" w:hAnsi="宋体" w:eastAsia="宋体" w:cs="宋体"/>
          <w:b w:val="0"/>
          <w:bCs w:val="0"/>
          <w:color w:val="auto"/>
          <w:sz w:val="24"/>
          <w:szCs w:val="24"/>
          <w:lang w:val="en-US" w:eastAsia="zh-CN" w:bidi="ar"/>
        </w:rPr>
        <w:t>3</w:t>
      </w:r>
      <w:r>
        <w:rPr>
          <w:rFonts w:hint="eastAsia" w:ascii="宋体" w:hAnsi="宋体" w:eastAsia="宋体" w:cs="宋体"/>
          <w:b w:val="0"/>
          <w:bCs w:val="0"/>
          <w:color w:val="auto"/>
          <w:sz w:val="24"/>
          <w:szCs w:val="24"/>
          <w:lang w:eastAsia="zh-CN" w:bidi="ar"/>
        </w:rPr>
        <w:t>）</w:t>
      </w:r>
      <w:r>
        <w:rPr>
          <w:rFonts w:hint="eastAsia" w:ascii="宋体" w:hAnsi="宋体" w:eastAsia="宋体" w:cs="宋体"/>
          <w:bCs w:val="0"/>
          <w:color w:val="auto"/>
          <w:sz w:val="24"/>
          <w:szCs w:val="24"/>
          <w:lang w:eastAsia="zh-CN" w:bidi="ar"/>
        </w:rPr>
        <w:t>班级学生学习目的明确，学习态度端正，学习风气浓厚，能积极开展学风建设和文明修身活动，课堂纪律好，迟到、早退、旷课现象少，无考试作弊现象，补考率低；英语过级率高，普通话合格率高；</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eastAsia="zh-CN" w:bidi="ar"/>
        </w:rPr>
      </w:pPr>
      <w:r>
        <w:rPr>
          <w:rFonts w:hint="eastAsia" w:ascii="宋体" w:hAnsi="宋体" w:eastAsia="宋体" w:cs="宋体"/>
          <w:b w:val="0"/>
          <w:bCs w:val="0"/>
          <w:color w:val="auto"/>
          <w:sz w:val="24"/>
          <w:szCs w:val="24"/>
          <w:lang w:eastAsia="zh-CN" w:bidi="ar"/>
        </w:rPr>
        <w:t>（</w:t>
      </w:r>
      <w:r>
        <w:rPr>
          <w:rFonts w:hint="eastAsia" w:ascii="宋体" w:hAnsi="宋体" w:eastAsia="宋体" w:cs="宋体"/>
          <w:b w:val="0"/>
          <w:bCs w:val="0"/>
          <w:color w:val="auto"/>
          <w:sz w:val="24"/>
          <w:szCs w:val="24"/>
          <w:lang w:val="en-US" w:eastAsia="zh-CN" w:bidi="ar"/>
        </w:rPr>
        <w:t>4</w:t>
      </w:r>
      <w:r>
        <w:rPr>
          <w:rFonts w:hint="eastAsia" w:ascii="宋体" w:hAnsi="宋体" w:eastAsia="宋体" w:cs="宋体"/>
          <w:b w:val="0"/>
          <w:bCs w:val="0"/>
          <w:color w:val="auto"/>
          <w:sz w:val="24"/>
          <w:szCs w:val="24"/>
          <w:lang w:eastAsia="zh-CN" w:bidi="ar"/>
        </w:rPr>
        <w:t>）</w:t>
      </w:r>
      <w:r>
        <w:rPr>
          <w:rFonts w:hint="eastAsia" w:ascii="宋体" w:hAnsi="宋体" w:eastAsia="宋体" w:cs="宋体"/>
          <w:bCs w:val="0"/>
          <w:color w:val="auto"/>
          <w:sz w:val="24"/>
          <w:szCs w:val="24"/>
          <w:lang w:eastAsia="zh-CN" w:bidi="ar"/>
        </w:rPr>
        <w:t>班级学生积极参加学校、学院（部）组织的集体活动，积极组织有益的课外科技活动和健康向上的文化活动，自觉遵循“五早一晚两杜绝”，积极参加体育锻炼，体育达标率高；</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eastAsia="zh-CN" w:bidi="ar"/>
        </w:rPr>
      </w:pPr>
      <w:r>
        <w:rPr>
          <w:rFonts w:hint="eastAsia" w:ascii="宋体" w:hAnsi="宋体" w:eastAsia="宋体" w:cs="宋体"/>
          <w:b w:val="0"/>
          <w:bCs w:val="0"/>
          <w:color w:val="auto"/>
          <w:sz w:val="24"/>
          <w:szCs w:val="24"/>
          <w:lang w:eastAsia="zh-CN" w:bidi="ar"/>
        </w:rPr>
        <w:t>（</w:t>
      </w:r>
      <w:r>
        <w:rPr>
          <w:rFonts w:hint="eastAsia" w:ascii="宋体" w:hAnsi="宋体" w:eastAsia="宋体" w:cs="宋体"/>
          <w:b w:val="0"/>
          <w:bCs w:val="0"/>
          <w:color w:val="auto"/>
          <w:sz w:val="24"/>
          <w:szCs w:val="24"/>
          <w:lang w:val="en-US" w:eastAsia="zh-CN" w:bidi="ar"/>
        </w:rPr>
        <w:t>5</w:t>
      </w:r>
      <w:r>
        <w:rPr>
          <w:rFonts w:hint="eastAsia" w:ascii="宋体" w:hAnsi="宋体" w:eastAsia="宋体" w:cs="宋体"/>
          <w:b w:val="0"/>
          <w:bCs w:val="0"/>
          <w:color w:val="auto"/>
          <w:sz w:val="24"/>
          <w:szCs w:val="24"/>
          <w:lang w:eastAsia="zh-CN" w:bidi="ar"/>
        </w:rPr>
        <w:t>）</w:t>
      </w:r>
      <w:r>
        <w:rPr>
          <w:rFonts w:hint="eastAsia" w:ascii="宋体" w:hAnsi="宋体" w:eastAsia="宋体" w:cs="宋体"/>
          <w:bCs w:val="0"/>
          <w:color w:val="auto"/>
          <w:sz w:val="24"/>
          <w:szCs w:val="24"/>
          <w:lang w:eastAsia="zh-CN" w:bidi="ar"/>
        </w:rPr>
        <w:t>班级学生积极在校报、新闻网、广播站、易班等校内外媒体上宣传班级活动及先进事迹，稿件采用率高；班级学生在网络媒体等平台能文明发表言论，无在网上发布、传播不真实、不健康或有碍社会治安的信息、进行人身攻击等不文明行为；</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eastAsia="zh-CN" w:bidi="ar"/>
        </w:rPr>
      </w:pPr>
      <w:r>
        <w:rPr>
          <w:rFonts w:hint="eastAsia" w:ascii="宋体" w:hAnsi="宋体" w:eastAsia="宋体" w:cs="宋体"/>
          <w:b w:val="0"/>
          <w:bCs w:val="0"/>
          <w:color w:val="auto"/>
          <w:sz w:val="24"/>
          <w:szCs w:val="24"/>
          <w:lang w:eastAsia="zh-CN" w:bidi="ar"/>
        </w:rPr>
        <w:t>（</w:t>
      </w:r>
      <w:r>
        <w:rPr>
          <w:rFonts w:hint="eastAsia" w:ascii="宋体" w:hAnsi="宋体" w:eastAsia="宋体" w:cs="宋体"/>
          <w:b w:val="0"/>
          <w:bCs w:val="0"/>
          <w:color w:val="auto"/>
          <w:sz w:val="24"/>
          <w:szCs w:val="24"/>
          <w:lang w:val="en-US" w:eastAsia="zh-CN" w:bidi="ar"/>
        </w:rPr>
        <w:t>6</w:t>
      </w:r>
      <w:r>
        <w:rPr>
          <w:rFonts w:hint="eastAsia" w:ascii="宋体" w:hAnsi="宋体" w:eastAsia="宋体" w:cs="宋体"/>
          <w:b w:val="0"/>
          <w:bCs w:val="0"/>
          <w:color w:val="auto"/>
          <w:sz w:val="24"/>
          <w:szCs w:val="24"/>
          <w:lang w:eastAsia="zh-CN" w:bidi="ar"/>
        </w:rPr>
        <w:t>）</w:t>
      </w:r>
      <w:r>
        <w:rPr>
          <w:rFonts w:hint="eastAsia" w:ascii="宋体" w:hAnsi="宋体" w:eastAsia="宋体" w:cs="宋体"/>
          <w:bCs w:val="0"/>
          <w:color w:val="auto"/>
          <w:sz w:val="24"/>
          <w:szCs w:val="24"/>
          <w:lang w:eastAsia="zh-CN" w:bidi="ar"/>
        </w:rPr>
        <w:t>班级学生积极开展各类志愿服务、帮扶共建和社会公益实践活动，主题明确，感染力强，效果明显；</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eastAsia="zh-CN" w:bidi="ar"/>
        </w:rPr>
      </w:pPr>
      <w:r>
        <w:rPr>
          <w:rFonts w:hint="eastAsia" w:ascii="宋体" w:hAnsi="宋体" w:eastAsia="宋体" w:cs="宋体"/>
          <w:b w:val="0"/>
          <w:bCs w:val="0"/>
          <w:color w:val="auto"/>
          <w:sz w:val="24"/>
          <w:szCs w:val="24"/>
          <w:lang w:eastAsia="zh-CN" w:bidi="ar"/>
        </w:rPr>
        <w:t>（</w:t>
      </w:r>
      <w:r>
        <w:rPr>
          <w:rFonts w:hint="eastAsia" w:ascii="宋体" w:hAnsi="宋体" w:eastAsia="宋体" w:cs="宋体"/>
          <w:b w:val="0"/>
          <w:bCs w:val="0"/>
          <w:color w:val="auto"/>
          <w:sz w:val="24"/>
          <w:szCs w:val="24"/>
          <w:lang w:val="en-US" w:eastAsia="zh-CN" w:bidi="ar"/>
        </w:rPr>
        <w:t>7</w:t>
      </w:r>
      <w:r>
        <w:rPr>
          <w:rFonts w:hint="eastAsia" w:ascii="宋体" w:hAnsi="宋体" w:eastAsia="宋体" w:cs="宋体"/>
          <w:b w:val="0"/>
          <w:bCs w:val="0"/>
          <w:color w:val="auto"/>
          <w:sz w:val="24"/>
          <w:szCs w:val="24"/>
          <w:lang w:eastAsia="zh-CN" w:bidi="ar"/>
        </w:rPr>
        <w:t>）</w:t>
      </w:r>
      <w:r>
        <w:rPr>
          <w:rFonts w:hint="eastAsia" w:ascii="宋体" w:hAnsi="宋体" w:eastAsia="宋体" w:cs="宋体"/>
          <w:bCs w:val="0"/>
          <w:color w:val="auto"/>
          <w:sz w:val="24"/>
          <w:szCs w:val="24"/>
          <w:lang w:eastAsia="zh-CN" w:bidi="ar"/>
        </w:rPr>
        <w:t>有下列情形可以优先考虑：</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eastAsia="zh-CN" w:bidi="ar"/>
        </w:rPr>
      </w:pPr>
      <w:r>
        <w:rPr>
          <w:rFonts w:hint="default" w:ascii="Calibri" w:hAnsi="Calibri" w:eastAsia="宋体" w:cs="Calibri"/>
          <w:bCs w:val="0"/>
          <w:color w:val="auto"/>
          <w:sz w:val="24"/>
          <w:szCs w:val="24"/>
          <w:lang w:val="en-US" w:eastAsia="zh-CN" w:bidi="ar"/>
        </w:rPr>
        <w:t>①</w:t>
      </w:r>
      <w:r>
        <w:rPr>
          <w:rFonts w:hint="eastAsia" w:ascii="宋体" w:hAnsi="宋体" w:eastAsia="宋体" w:cs="宋体"/>
          <w:bCs w:val="0"/>
          <w:color w:val="auto"/>
          <w:sz w:val="24"/>
          <w:szCs w:val="24"/>
          <w:lang w:eastAsia="zh-CN" w:bidi="ar"/>
        </w:rPr>
        <w:t>有校级以上表彰或社会影响的好人好事；</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eastAsia="zh-CN" w:bidi="ar"/>
        </w:rPr>
      </w:pPr>
      <w:r>
        <w:rPr>
          <w:rFonts w:hint="default" w:ascii="Calibri" w:hAnsi="Calibri" w:eastAsia="宋体" w:cs="Calibri"/>
          <w:bCs w:val="0"/>
          <w:color w:val="auto"/>
          <w:sz w:val="24"/>
          <w:szCs w:val="24"/>
          <w:lang w:val="en-US" w:eastAsia="zh-CN" w:bidi="ar"/>
        </w:rPr>
        <w:t>②</w:t>
      </w:r>
      <w:r>
        <w:rPr>
          <w:rFonts w:hint="eastAsia" w:ascii="宋体" w:hAnsi="宋体" w:eastAsia="宋体" w:cs="宋体"/>
          <w:bCs w:val="0"/>
          <w:color w:val="auto"/>
          <w:sz w:val="24"/>
          <w:szCs w:val="24"/>
          <w:lang w:eastAsia="zh-CN" w:bidi="ar"/>
        </w:rPr>
        <w:t>班级组织的志愿公益活动获得市级以上媒体报道的；</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default" w:ascii="Calibri" w:hAnsi="Calibri" w:eastAsia="宋体" w:cs="Calibri"/>
          <w:bCs w:val="0"/>
          <w:color w:val="auto"/>
          <w:sz w:val="24"/>
          <w:szCs w:val="24"/>
          <w:lang w:val="en-US" w:eastAsia="zh-CN" w:bidi="ar"/>
        </w:rPr>
        <w:t>③</w:t>
      </w:r>
      <w:r>
        <w:rPr>
          <w:rFonts w:hint="eastAsia" w:ascii="宋体" w:hAnsi="宋体" w:eastAsia="宋体" w:cs="宋体"/>
          <w:bCs w:val="0"/>
          <w:color w:val="auto"/>
          <w:sz w:val="24"/>
          <w:szCs w:val="24"/>
          <w:lang w:eastAsia="zh-CN" w:bidi="ar"/>
        </w:rPr>
        <w:t>建立互帮互助小组。</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2" w:firstLineChars="200"/>
        <w:jc w:val="both"/>
        <w:textAlignment w:val="auto"/>
        <w:rPr>
          <w:rFonts w:hint="eastAsia" w:ascii="宋体" w:hAnsi="宋体" w:eastAsia="宋体" w:cs="宋体"/>
          <w:b/>
          <w:bCs/>
          <w:color w:val="auto"/>
          <w:sz w:val="24"/>
          <w:szCs w:val="24"/>
          <w:lang w:val="en-US" w:eastAsia="zh-CN" w:bidi="ar"/>
        </w:rPr>
      </w:pPr>
      <w:r>
        <w:rPr>
          <w:rFonts w:hint="eastAsia" w:ascii="宋体" w:hAnsi="宋体" w:eastAsia="宋体" w:cs="宋体"/>
          <w:b/>
          <w:bCs/>
          <w:color w:val="auto"/>
          <w:sz w:val="24"/>
          <w:szCs w:val="24"/>
          <w:lang w:val="en-US" w:eastAsia="zh-CN" w:bidi="ar"/>
        </w:rPr>
        <w:t>4.申报材料报送时间和方式</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请各学院（部）于12月17日（星期五）上午12:00前将以下材料纸质版（一式两份）分校区报送党委研究生工作部，电子版材料发送到</w:t>
      </w:r>
      <w:r>
        <w:rPr>
          <w:rFonts w:hint="eastAsia" w:ascii="宋体" w:hAnsi="宋体" w:eastAsia="宋体" w:cs="宋体"/>
          <w:bCs w:val="0"/>
          <w:color w:val="auto"/>
          <w:sz w:val="24"/>
          <w:szCs w:val="24"/>
          <w:lang w:val="en-US" w:eastAsia="zh-CN" w:bidi="ar"/>
        </w:rPr>
        <w:fldChar w:fldCharType="begin"/>
      </w:r>
      <w:r>
        <w:rPr>
          <w:rFonts w:hint="eastAsia" w:ascii="宋体" w:hAnsi="宋体" w:eastAsia="宋体" w:cs="宋体"/>
          <w:bCs w:val="0"/>
          <w:color w:val="auto"/>
          <w:sz w:val="24"/>
          <w:szCs w:val="24"/>
          <w:lang w:val="en-US" w:eastAsia="zh-CN" w:bidi="ar"/>
        </w:rPr>
        <w:instrText xml:space="preserve"> HYPERLINK "mailto:yjsgzbzz@163.com" </w:instrText>
      </w:r>
      <w:r>
        <w:rPr>
          <w:rFonts w:hint="eastAsia" w:ascii="宋体" w:hAnsi="宋体" w:eastAsia="宋体" w:cs="宋体"/>
          <w:bCs w:val="0"/>
          <w:color w:val="auto"/>
          <w:sz w:val="24"/>
          <w:szCs w:val="24"/>
          <w:lang w:val="en-US" w:eastAsia="zh-CN" w:bidi="ar"/>
        </w:rPr>
        <w:fldChar w:fldCharType="separate"/>
      </w:r>
      <w:r>
        <w:rPr>
          <w:rFonts w:hint="eastAsia" w:ascii="宋体" w:hAnsi="宋体" w:eastAsia="宋体" w:cs="宋体"/>
          <w:bCs w:val="0"/>
          <w:color w:val="auto"/>
          <w:sz w:val="24"/>
          <w:szCs w:val="24"/>
          <w:lang w:val="en-US" w:eastAsia="zh-CN" w:bidi="ar"/>
        </w:rPr>
        <w:t>yjsgzbzz@163.com</w:t>
      </w:r>
      <w:r>
        <w:rPr>
          <w:rFonts w:hint="eastAsia" w:ascii="宋体" w:hAnsi="宋体" w:eastAsia="宋体" w:cs="宋体"/>
          <w:bCs w:val="0"/>
          <w:color w:val="auto"/>
          <w:sz w:val="24"/>
          <w:szCs w:val="24"/>
          <w:lang w:val="en-US" w:eastAsia="zh-CN" w:bidi="ar"/>
        </w:rPr>
        <w:fldChar w:fldCharType="end"/>
      </w:r>
      <w:r>
        <w:rPr>
          <w:rFonts w:hint="eastAsia" w:ascii="宋体" w:hAnsi="宋体" w:eastAsia="宋体" w:cs="宋体"/>
          <w:bCs w:val="0"/>
          <w:color w:val="auto"/>
          <w:sz w:val="24"/>
          <w:szCs w:val="24"/>
          <w:lang w:val="en-US" w:eastAsia="zh-CN" w:bidi="ar"/>
        </w:rPr>
        <w:t>，发送邮件时请在邮件主题和压缩包材料名称均注明“××学院（部）研究生先进班集体及文明班集体评优材料”：</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（1）《广西师范大学2020-2021学年研究生先进班集体及文明班集体推荐登记表》（见附件1，A4纸双面打印，一式两份）；</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（2）《广西师范大学2020-2021学年研究生先进班集体及文明班集体汇总表》（见附件2，A4纸横向打印，一式一份）；</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（3）《广西师范大学2020-2021学年研究生先进班集体及文明班集体事迹》（见附件3，A4纸双面打印，一式一份）；</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（4）集体风采照片2-4张（电子版，大小1M以上）及相关佐证材料（如班级集体获奖情况、学生获校级以上项目、学术科研成果等，纸质版一式一份）；</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（5）</w:t>
      </w:r>
      <w:r>
        <w:rPr>
          <w:rFonts w:hint="eastAsia"/>
          <w:color w:val="auto"/>
          <w:sz w:val="24"/>
          <w:szCs w:val="24"/>
          <w:lang w:eastAsia="zh-CN"/>
        </w:rPr>
        <w:t>拟</w:t>
      </w:r>
      <w:r>
        <w:rPr>
          <w:rFonts w:hint="eastAsia"/>
          <w:color w:val="auto"/>
          <w:sz w:val="24"/>
          <w:szCs w:val="24"/>
          <w:lang w:val="en-US" w:eastAsia="zh-CN"/>
        </w:rPr>
        <w:t>参评</w:t>
      </w:r>
      <w:r>
        <w:rPr>
          <w:rFonts w:hint="eastAsia"/>
          <w:color w:val="auto"/>
          <w:sz w:val="24"/>
          <w:szCs w:val="24"/>
          <w:lang w:eastAsia="zh-CN"/>
        </w:rPr>
        <w:t>文明</w:t>
      </w:r>
      <w:r>
        <w:rPr>
          <w:rFonts w:hint="eastAsia"/>
          <w:color w:val="auto"/>
          <w:sz w:val="24"/>
          <w:szCs w:val="24"/>
        </w:rPr>
        <w:t>班</w:t>
      </w:r>
      <w:r>
        <w:rPr>
          <w:rFonts w:hint="eastAsia"/>
          <w:color w:val="auto"/>
          <w:sz w:val="24"/>
          <w:szCs w:val="24"/>
          <w:lang w:val="en-US" w:eastAsia="zh-CN"/>
        </w:rPr>
        <w:t>集体的</w:t>
      </w:r>
      <w:r>
        <w:rPr>
          <w:rFonts w:hint="eastAsia"/>
          <w:color w:val="auto"/>
          <w:sz w:val="24"/>
          <w:szCs w:val="24"/>
          <w:lang w:eastAsia="zh-CN"/>
        </w:rPr>
        <w:t>，</w:t>
      </w:r>
      <w:r>
        <w:rPr>
          <w:rFonts w:hint="eastAsia"/>
          <w:color w:val="auto"/>
          <w:sz w:val="24"/>
          <w:szCs w:val="24"/>
        </w:rPr>
        <w:t>需</w:t>
      </w:r>
      <w:r>
        <w:rPr>
          <w:rFonts w:hint="eastAsia" w:ascii="宋体" w:hAnsi="宋体" w:eastAsia="宋体" w:cs="宋体"/>
          <w:bCs w:val="0"/>
          <w:color w:val="auto"/>
          <w:sz w:val="24"/>
          <w:szCs w:val="24"/>
          <w:lang w:val="en-US" w:eastAsia="zh-CN" w:bidi="ar"/>
        </w:rPr>
        <w:t>提供重点突出、简约明了的视频（配上解说词，设置自动播放，时间不超过三分钟，电子版），便于学校开展宣传活动；</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default"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（6）加盖学院公章的无违规违纪的情况说明、公示文（纸质版一式一份）。</w:t>
      </w:r>
    </w:p>
    <w:p>
      <w:pPr>
        <w:keepNext w:val="0"/>
        <w:keepLines w:val="0"/>
        <w:pageBreakBefore w:val="0"/>
        <w:numPr>
          <w:ilvl w:val="0"/>
          <w:numId w:val="0"/>
        </w:numPr>
        <w:kinsoku/>
        <w:wordWrap/>
        <w:overflowPunct/>
        <w:topLinePunct w:val="0"/>
        <w:autoSpaceDE/>
        <w:autoSpaceDN/>
        <w:bidi w:val="0"/>
        <w:adjustRightInd/>
        <w:snapToGrid/>
        <w:spacing w:line="360" w:lineRule="auto"/>
        <w:ind w:firstLine="241" w:firstLineChars="100"/>
        <w:textAlignment w:val="auto"/>
        <w:rPr>
          <w:rFonts w:hint="default" w:ascii="宋体" w:hAnsi="宋体" w:eastAsia="宋体" w:cs="宋体"/>
          <w:b/>
          <w:bCs/>
          <w:color w:val="auto"/>
          <w:sz w:val="24"/>
          <w:szCs w:val="24"/>
          <w:lang w:val="en-US" w:eastAsia="zh-CN" w:bidi="ar"/>
        </w:rPr>
      </w:pPr>
      <w:r>
        <w:rPr>
          <w:rFonts w:hint="eastAsia" w:hAnsi="宋体"/>
          <w:b/>
          <w:bCs/>
          <w:color w:val="auto"/>
          <w:sz w:val="24"/>
          <w:szCs w:val="24"/>
          <w:lang w:val="en-US" w:eastAsia="zh-CN"/>
        </w:rPr>
        <w:t>（二）研究生三好学生</w:t>
      </w:r>
    </w:p>
    <w:p>
      <w:pPr>
        <w:pStyle w:val="3"/>
        <w:keepNext w:val="0"/>
        <w:keepLines w:val="0"/>
        <w:pageBreakBefore w:val="0"/>
        <w:widowControl/>
        <w:numPr>
          <w:ilvl w:val="0"/>
          <w:numId w:val="0"/>
        </w:numPr>
        <w:tabs>
          <w:tab w:val="left" w:pos="9240"/>
        </w:tabs>
        <w:kinsoku/>
        <w:wordWrap/>
        <w:overflowPunct/>
        <w:topLinePunct w:val="0"/>
        <w:autoSpaceDE/>
        <w:autoSpaceDN/>
        <w:bidi w:val="0"/>
        <w:adjustRightInd/>
        <w:snapToGrid/>
        <w:spacing w:line="360" w:lineRule="auto"/>
        <w:ind w:right="743" w:rightChars="354" w:firstLine="482" w:firstLineChars="200"/>
        <w:jc w:val="both"/>
        <w:textAlignment w:val="auto"/>
        <w:rPr>
          <w:rFonts w:hint="eastAsia" w:hAnsi="宋体"/>
          <w:b/>
          <w:bCs/>
          <w:color w:val="auto"/>
          <w:sz w:val="24"/>
          <w:szCs w:val="24"/>
          <w:lang w:val="en-US" w:eastAsia="zh-CN"/>
        </w:rPr>
      </w:pPr>
      <w:r>
        <w:rPr>
          <w:rFonts w:hint="eastAsia" w:hAnsi="宋体"/>
          <w:b/>
          <w:bCs/>
          <w:color w:val="auto"/>
          <w:sz w:val="24"/>
          <w:szCs w:val="24"/>
          <w:lang w:val="en-US" w:eastAsia="zh-CN"/>
        </w:rPr>
        <w:t>1. 评选对象及名额</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我校具有正式学籍、按时注册，在基本学制年限内的中国籍普通全日制二年级（含）以上研究生。</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奖励名额按各学院（部）全日制在读二年级（含）以上学生人数划分。</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宋体" w:hAnsi="宋体" w:eastAsia="宋体" w:cs="宋体"/>
          <w:bCs w:val="0"/>
          <w:color w:val="auto"/>
          <w:sz w:val="24"/>
          <w:szCs w:val="24"/>
          <w:lang w:val="en-US" w:eastAsia="zh-CN" w:bidi="ar"/>
        </w:rPr>
        <w:t>研究生三好学生比例不超过参评人数的12%（详见附件4名额分配表），奖励1000元/（学年•人），颁发荣誉证书。</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default" w:ascii="宋体" w:hAnsi="宋体" w:cs="仿宋_GB2312"/>
          <w:b/>
          <w:bCs/>
          <w:color w:val="auto"/>
          <w:sz w:val="24"/>
          <w:szCs w:val="24"/>
          <w:lang w:val="en-US" w:eastAsia="zh-CN"/>
        </w:rPr>
      </w:pPr>
      <w:r>
        <w:rPr>
          <w:rFonts w:hint="eastAsia" w:ascii="宋体" w:hAnsi="宋体" w:cs="仿宋_GB2312"/>
          <w:b/>
          <w:bCs/>
          <w:color w:val="auto"/>
          <w:sz w:val="24"/>
          <w:szCs w:val="24"/>
          <w:lang w:val="en-US" w:eastAsia="zh-CN"/>
        </w:rPr>
        <w:t>2.参评条件</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default"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（1）刻苦学习，成绩优秀，班级/年级综合测评排名前30%；</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（2）参评学年硕士申请者外语水平必须达到申请硕士学位要求；</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（3）具有较强的科研能力，在本学科领域的研究有一定的独创性见解或已取得一定的成绩：</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博士研究生在读期间至少在具有合法刊号的学术期刊上公开发表本专业学术论文2篇（其中全国中文核心期刊及以上高质量论文1篇）；学术学位硕士研究生应在就读期间发表与本专业相关、研究生本人独立完成（第一作者或通讯作者）、作者单位为广西师范大学的学术论文一篇（含）以上；发表论文时导师是第一作者，本人作为第二作者的也视为第一作者，二者单位均为广西师范大学；专业学位硕士研究生侧重考察其专业实践能力和适应专业岗位的综合素质，对科研成果可适当降低要求；艺术类、体育类研究生科研要求可由本专业内获奖的作品等形式代替，具体条件由学院（部）研究生奖学金评审委员会讨论决定；</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（4）积极参加社会实践、科技创新、学术和文体活动，并在活动中获得奖励；</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（5）同等条件下，获得国家级奖励或获得国家级发明专利的优先考虑。</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2" w:firstLineChars="200"/>
        <w:jc w:val="both"/>
        <w:textAlignment w:val="auto"/>
        <w:rPr>
          <w:rFonts w:hint="eastAsia" w:ascii="宋体" w:hAnsi="宋体" w:eastAsia="宋体" w:cs="宋体"/>
          <w:b/>
          <w:bCs/>
          <w:color w:val="auto"/>
          <w:sz w:val="24"/>
          <w:szCs w:val="24"/>
          <w:lang w:val="en-US" w:eastAsia="zh-CN" w:bidi="ar"/>
        </w:rPr>
      </w:pPr>
      <w:r>
        <w:rPr>
          <w:rFonts w:hint="eastAsia" w:ascii="宋体" w:hAnsi="宋体" w:eastAsia="宋体" w:cs="宋体"/>
          <w:b/>
          <w:bCs/>
          <w:color w:val="auto"/>
          <w:sz w:val="24"/>
          <w:szCs w:val="24"/>
          <w:lang w:val="en-US" w:eastAsia="zh-CN" w:bidi="ar"/>
        </w:rPr>
        <w:t>3.申报材料报送时间和方式</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请各学院（部）于12月17日（星期五）上午12:00前将以下材料纸质版（一式两份）分校区报送党委研究生工作部，电子版材料发送到</w:t>
      </w:r>
      <w:r>
        <w:rPr>
          <w:rFonts w:hint="eastAsia" w:ascii="宋体" w:hAnsi="宋体" w:eastAsia="宋体" w:cs="宋体"/>
          <w:bCs w:val="0"/>
          <w:color w:val="auto"/>
          <w:sz w:val="24"/>
          <w:szCs w:val="24"/>
          <w:lang w:val="en-US" w:eastAsia="zh-CN" w:bidi="ar"/>
        </w:rPr>
        <w:fldChar w:fldCharType="begin"/>
      </w:r>
      <w:r>
        <w:rPr>
          <w:rFonts w:hint="eastAsia" w:ascii="宋体" w:hAnsi="宋体" w:eastAsia="宋体" w:cs="宋体"/>
          <w:bCs w:val="0"/>
          <w:color w:val="auto"/>
          <w:sz w:val="24"/>
          <w:szCs w:val="24"/>
          <w:lang w:val="en-US" w:eastAsia="zh-CN" w:bidi="ar"/>
        </w:rPr>
        <w:instrText xml:space="preserve"> HYPERLINK "mailto:yjsgzbzz@163.com" </w:instrText>
      </w:r>
      <w:r>
        <w:rPr>
          <w:rFonts w:hint="eastAsia" w:ascii="宋体" w:hAnsi="宋体" w:eastAsia="宋体" w:cs="宋体"/>
          <w:bCs w:val="0"/>
          <w:color w:val="auto"/>
          <w:sz w:val="24"/>
          <w:szCs w:val="24"/>
          <w:lang w:val="en-US" w:eastAsia="zh-CN" w:bidi="ar"/>
        </w:rPr>
        <w:fldChar w:fldCharType="separate"/>
      </w:r>
      <w:r>
        <w:rPr>
          <w:rFonts w:hint="eastAsia" w:ascii="宋体" w:hAnsi="宋体" w:eastAsia="宋体" w:cs="宋体"/>
          <w:bCs w:val="0"/>
          <w:color w:val="auto"/>
          <w:sz w:val="24"/>
          <w:szCs w:val="24"/>
          <w:lang w:val="en-US" w:eastAsia="zh-CN" w:bidi="ar"/>
        </w:rPr>
        <w:t>yjsgzbzz@163.com</w:t>
      </w:r>
      <w:r>
        <w:rPr>
          <w:rFonts w:hint="eastAsia" w:ascii="宋体" w:hAnsi="宋体" w:eastAsia="宋体" w:cs="宋体"/>
          <w:bCs w:val="0"/>
          <w:color w:val="auto"/>
          <w:sz w:val="24"/>
          <w:szCs w:val="24"/>
          <w:lang w:val="en-US" w:eastAsia="zh-CN" w:bidi="ar"/>
        </w:rPr>
        <w:fldChar w:fldCharType="end"/>
      </w:r>
      <w:r>
        <w:rPr>
          <w:rFonts w:hint="eastAsia" w:ascii="宋体" w:hAnsi="宋体" w:eastAsia="宋体" w:cs="宋体"/>
          <w:bCs w:val="0"/>
          <w:color w:val="auto"/>
          <w:sz w:val="24"/>
          <w:szCs w:val="24"/>
          <w:lang w:val="en-US" w:eastAsia="zh-CN" w:bidi="ar"/>
        </w:rPr>
        <w:t>，发送邮件时请在邮件主题和压缩包材料名称均注明“××学院（部）研究生三好学生评优材料”：</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（1）《广西师范大学2020-2021学年研究生三好学生申请表》（见附件5，A4纸双面打印，一式两份）；</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（2）《广西师范大学2020-2021学年研究生三好学生汇总表》（见附件6，A4纸横向打印，一式一份）；</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（3）《广西师范大学2021年评优民主评议记录表》（见附件7，纸质版一式一份，加盖学院（部）公章）；</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（4）学院（部）核实获评学生无违规违纪的情况说明（加盖公章，纸质版一式一份）；</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（5）学院（部）公示文（加盖公章，纸质版一式一份）。</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2" w:firstLineChars="200"/>
        <w:jc w:val="both"/>
        <w:textAlignment w:val="auto"/>
        <w:rPr>
          <w:rFonts w:hint="eastAsia" w:ascii="宋体" w:hAnsi="宋体" w:eastAsia="宋体" w:cs="宋体"/>
          <w:b/>
          <w:bCs/>
          <w:color w:val="auto"/>
          <w:sz w:val="24"/>
          <w:szCs w:val="24"/>
          <w:lang w:val="en-US" w:eastAsia="zh-CN" w:bidi="ar"/>
        </w:rPr>
      </w:pPr>
      <w:r>
        <w:rPr>
          <w:rFonts w:hint="eastAsia" w:ascii="宋体" w:hAnsi="宋体" w:eastAsia="宋体" w:cs="宋体"/>
          <w:b/>
          <w:bCs/>
          <w:color w:val="auto"/>
          <w:sz w:val="24"/>
          <w:szCs w:val="24"/>
          <w:lang w:val="en-US" w:eastAsia="zh-CN" w:bidi="ar"/>
        </w:rPr>
        <w:t>五、有关要求</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（一）高度重视，并认真组织开展相关工作，尤其要针对申报的个人、集体进行严格了解和把关，公平公正推选申报对象；</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（二）认真整理，及时报送；</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（三）大力宣传和推广典型经验，努力营造学习先进、争当先进的浓厚氛围。</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2" w:firstLineChars="200"/>
        <w:jc w:val="both"/>
        <w:textAlignment w:val="auto"/>
        <w:rPr>
          <w:rFonts w:hint="default" w:ascii="宋体" w:hAnsi="宋体" w:eastAsia="宋体" w:cs="宋体"/>
          <w:b/>
          <w:bCs/>
          <w:color w:val="auto"/>
          <w:sz w:val="24"/>
          <w:szCs w:val="24"/>
          <w:lang w:val="en-US" w:eastAsia="zh-CN" w:bidi="ar"/>
        </w:rPr>
      </w:pPr>
      <w:r>
        <w:rPr>
          <w:rFonts w:hint="eastAsia" w:ascii="宋体" w:hAnsi="宋体" w:eastAsia="宋体" w:cs="宋体"/>
          <w:b/>
          <w:bCs/>
          <w:color w:val="auto"/>
          <w:sz w:val="24"/>
          <w:szCs w:val="24"/>
          <w:lang w:val="en-US" w:eastAsia="zh-CN" w:bidi="ar"/>
        </w:rPr>
        <w:t>附件：</w:t>
      </w:r>
      <w:r>
        <w:rPr>
          <w:rFonts w:hint="eastAsia" w:ascii="宋体" w:hAnsi="宋体" w:eastAsia="宋体" w:cs="宋体"/>
          <w:bCs w:val="0"/>
          <w:color w:val="auto"/>
          <w:sz w:val="24"/>
          <w:szCs w:val="24"/>
          <w:lang w:val="en-US" w:eastAsia="zh-CN" w:bidi="ar"/>
        </w:rPr>
        <w:t>1.广西师范大学2020-2021学年研究生先进班集体、文明班集体推荐登记表</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1440" w:firstLineChars="6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2.广西师范大学2020-2021学年研究生先进班集体、文明班集体汇总表</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1440" w:firstLineChars="6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3.广西师范大学2020-2021学年研究生先进班集体、文明班集体事迹</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1440" w:firstLineChars="6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4.广西师范大学2020-2021学年研究生三好学生名额推荐分配表</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1440" w:firstLineChars="6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5.广西师范大学2020-2021学年研究生三好学生申请表</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1440" w:firstLineChars="600"/>
        <w:jc w:val="both"/>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6.广西师范大学2020-2021学年研究生三好学生汇总表</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1440" w:firstLineChars="600"/>
        <w:jc w:val="both"/>
        <w:textAlignment w:val="auto"/>
        <w:rPr>
          <w:rFonts w:hint="default"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7.广西师范大学2021年研究生评优民主评议记录表</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jc w:val="both"/>
        <w:textAlignment w:val="auto"/>
        <w:rPr>
          <w:rFonts w:hint="eastAsia" w:ascii="宋体" w:hAnsi="宋体" w:eastAsia="宋体" w:cs="宋体"/>
          <w:bCs w:val="0"/>
          <w:color w:val="auto"/>
          <w:sz w:val="24"/>
          <w:szCs w:val="24"/>
          <w:lang w:val="en-US" w:eastAsia="zh-CN" w:bidi="ar"/>
        </w:rPr>
      </w:pP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jc w:val="both"/>
        <w:textAlignment w:val="auto"/>
        <w:rPr>
          <w:rFonts w:hint="eastAsia" w:ascii="宋体" w:hAnsi="宋体" w:eastAsia="宋体" w:cs="宋体"/>
          <w:bCs w:val="0"/>
          <w:color w:val="auto"/>
          <w:sz w:val="24"/>
          <w:szCs w:val="24"/>
          <w:lang w:val="en-US" w:eastAsia="zh-CN" w:bidi="ar"/>
        </w:rPr>
      </w:pP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jc w:val="both"/>
        <w:textAlignment w:val="auto"/>
        <w:rPr>
          <w:rFonts w:hint="eastAsia" w:ascii="宋体" w:hAnsi="宋体" w:eastAsia="宋体" w:cs="宋体"/>
          <w:bCs w:val="0"/>
          <w:color w:val="auto"/>
          <w:sz w:val="24"/>
          <w:szCs w:val="24"/>
          <w:lang w:val="en-US" w:eastAsia="zh-CN" w:bidi="ar"/>
        </w:rPr>
      </w:pPr>
      <w:bookmarkStart w:id="0" w:name="_GoBack"/>
      <w:bookmarkEnd w:id="0"/>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both"/>
        <w:textAlignment w:val="auto"/>
        <w:rPr>
          <w:rFonts w:hint="eastAsia" w:ascii="宋体" w:hAnsi="宋体" w:eastAsia="宋体" w:cs="宋体"/>
          <w:bCs w:val="0"/>
          <w:color w:val="auto"/>
          <w:sz w:val="24"/>
          <w:szCs w:val="24"/>
          <w:lang w:val="en-US" w:eastAsia="zh-CN" w:bidi="ar"/>
        </w:rPr>
      </w:pP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right"/>
        <w:textAlignment w:val="auto"/>
        <w:rPr>
          <w:rFonts w:hint="eastAsia"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党委研究生工作部</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firstLine="480" w:firstLineChars="200"/>
        <w:jc w:val="right"/>
        <w:textAlignment w:val="auto"/>
        <w:rPr>
          <w:rFonts w:hint="default" w:ascii="宋体" w:hAnsi="宋体" w:eastAsia="宋体" w:cs="宋体"/>
          <w:bCs w:val="0"/>
          <w:color w:val="auto"/>
          <w:sz w:val="24"/>
          <w:szCs w:val="24"/>
          <w:lang w:val="en-US" w:eastAsia="zh-CN" w:bidi="ar"/>
        </w:rPr>
      </w:pPr>
      <w:r>
        <w:rPr>
          <w:rFonts w:hint="eastAsia" w:ascii="宋体" w:hAnsi="宋体" w:eastAsia="宋体" w:cs="宋体"/>
          <w:bCs w:val="0"/>
          <w:color w:val="auto"/>
          <w:sz w:val="24"/>
          <w:szCs w:val="24"/>
          <w:lang w:val="en-US" w:eastAsia="zh-CN" w:bidi="ar"/>
        </w:rPr>
        <w:t>2021年12月7日</w:t>
      </w:r>
    </w:p>
    <w:p>
      <w:pPr>
        <w:pStyle w:val="3"/>
        <w:keepNext w:val="0"/>
        <w:keepLines w:val="0"/>
        <w:pageBreakBefore w:val="0"/>
        <w:widowControl/>
        <w:numPr>
          <w:ilvl w:val="0"/>
          <w:numId w:val="0"/>
        </w:numPr>
        <w:kinsoku/>
        <w:wordWrap/>
        <w:overflowPunct/>
        <w:topLinePunct w:val="0"/>
        <w:autoSpaceDE/>
        <w:autoSpaceDN/>
        <w:bidi w:val="0"/>
        <w:adjustRightInd/>
        <w:snapToGrid/>
        <w:spacing w:line="360" w:lineRule="auto"/>
        <w:ind w:right="743" w:rightChars="354"/>
        <w:jc w:val="both"/>
        <w:textAlignment w:val="auto"/>
        <w:rPr>
          <w:rFonts w:hint="eastAsia" w:ascii="宋体" w:hAnsi="宋体" w:eastAsia="宋体" w:cs="宋体"/>
          <w:bCs w:val="0"/>
          <w:color w:val="auto"/>
          <w:sz w:val="28"/>
          <w:szCs w:val="28"/>
          <w:lang w:val="en-US" w:eastAsia="zh-CN" w:bidi="ar"/>
        </w:rPr>
      </w:pPr>
    </w:p>
    <w:sectPr>
      <w:pgSz w:w="11906" w:h="16838"/>
      <w:pgMar w:top="1440" w:right="856" w:bottom="1440" w:left="85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5D4C7E"/>
    <w:rsid w:val="00003161"/>
    <w:rsid w:val="05161868"/>
    <w:rsid w:val="133F0D07"/>
    <w:rsid w:val="169F0669"/>
    <w:rsid w:val="239A2D77"/>
    <w:rsid w:val="26EF3957"/>
    <w:rsid w:val="28DD7E7C"/>
    <w:rsid w:val="29B50E88"/>
    <w:rsid w:val="2AFF7763"/>
    <w:rsid w:val="36F00D16"/>
    <w:rsid w:val="374B66F0"/>
    <w:rsid w:val="3AE8066E"/>
    <w:rsid w:val="3B250516"/>
    <w:rsid w:val="48563F6E"/>
    <w:rsid w:val="4B9B5282"/>
    <w:rsid w:val="4DCB51C5"/>
    <w:rsid w:val="4E6D29C4"/>
    <w:rsid w:val="543A6D00"/>
    <w:rsid w:val="56C43C09"/>
    <w:rsid w:val="5E193C59"/>
    <w:rsid w:val="64090D16"/>
    <w:rsid w:val="755D4C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正文-公1"/>
    <w:basedOn w:val="1"/>
    <w:qFormat/>
    <w:uiPriority w:val="99"/>
  </w:style>
  <w:style w:type="paragraph" w:styleId="3">
    <w:name w:val="Normal (Web)"/>
    <w:basedOn w:val="1"/>
    <w:qFormat/>
    <w:uiPriority w:val="0"/>
    <w:pPr>
      <w:spacing w:before="0" w:beforeAutospacing="0" w:after="0" w:afterAutospacing="0"/>
      <w:ind w:left="0" w:right="0"/>
      <w:jc w:val="left"/>
    </w:pPr>
    <w:rPr>
      <w:kern w:val="0"/>
      <w:sz w:val="24"/>
      <w:lang w:val="en-US" w:eastAsia="zh-CN" w:bidi="ar"/>
    </w:rPr>
  </w:style>
  <w:style w:type="character" w:styleId="6">
    <w:name w:val="Hyperlink"/>
    <w:basedOn w:val="5"/>
    <w:semiHidden/>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2021-12-02T10:28:00Z</dcterms:created>
  <dc:creator>orange</dc:creator>
  <cp:lastModifiedBy>orange</cp:lastModifiedBy>
  <cp:lastPrinted>2021-12-03T02:49:00Z</cp:lastPrinted>
  <dcterms:modified xsi:type="dcterms:W3CDTF">2021-12-07T11:27:50Z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CDC20DD2C1AE44E28AC0ABECBE246968</vt:lpwstr>
  </property>
</Properties>
</file>